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898F9F0" w:rsidR="00B101A6" w:rsidRPr="00710AEA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80239E" w:rsidRPr="00710AEA">
        <w:rPr>
          <w:sz w:val="24"/>
          <w:szCs w:val="24"/>
        </w:rPr>
        <w:t xml:space="preserve">First </w:t>
      </w:r>
      <w:r w:rsidRPr="00710AEA">
        <w:rPr>
          <w:sz w:val="24"/>
          <w:szCs w:val="24"/>
        </w:rPr>
        <w:t xml:space="preserve">Ordinary meeting of the Parish Council held on Monday </w:t>
      </w:r>
      <w:r w:rsidR="00C46EA4" w:rsidRPr="00710AEA">
        <w:rPr>
          <w:sz w:val="24"/>
          <w:szCs w:val="24"/>
        </w:rPr>
        <w:t>14</w:t>
      </w:r>
      <w:r w:rsidR="00C46EA4" w:rsidRPr="00710AEA">
        <w:rPr>
          <w:sz w:val="24"/>
          <w:szCs w:val="24"/>
          <w:vertAlign w:val="superscript"/>
        </w:rPr>
        <w:t>th</w:t>
      </w:r>
      <w:r w:rsidR="00C46EA4" w:rsidRPr="00710AEA">
        <w:rPr>
          <w:sz w:val="24"/>
          <w:szCs w:val="24"/>
        </w:rPr>
        <w:t xml:space="preserve"> </w:t>
      </w:r>
      <w:r w:rsidR="00E73060" w:rsidRPr="00710AEA">
        <w:rPr>
          <w:sz w:val="24"/>
          <w:szCs w:val="24"/>
        </w:rPr>
        <w:t>May</w:t>
      </w:r>
      <w:r w:rsidRPr="00710AEA">
        <w:rPr>
          <w:sz w:val="24"/>
          <w:szCs w:val="24"/>
        </w:rPr>
        <w:t xml:space="preserve"> </w:t>
      </w:r>
      <w:r w:rsidR="00E73060" w:rsidRPr="00710AEA">
        <w:rPr>
          <w:sz w:val="24"/>
          <w:szCs w:val="24"/>
        </w:rPr>
        <w:t>201</w:t>
      </w:r>
      <w:r w:rsidR="00C46EA4" w:rsidRPr="00710AEA">
        <w:rPr>
          <w:sz w:val="24"/>
          <w:szCs w:val="24"/>
        </w:rPr>
        <w:t xml:space="preserve">8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467F8C56" w14:textId="3E506E06" w:rsidR="00B101A6" w:rsidRPr="00710AEA" w:rsidRDefault="00B101A6" w:rsidP="00B101A6">
      <w:pPr>
        <w:pStyle w:val="NormalWeb"/>
      </w:pPr>
      <w:r w:rsidRPr="00710AEA">
        <w:t>P</w:t>
      </w:r>
      <w:r w:rsidR="00E73060" w:rsidRPr="00710AEA">
        <w:t xml:space="preserve">resent: Cllrs </w:t>
      </w:r>
      <w:proofErr w:type="spellStart"/>
      <w:r w:rsidR="00E73060" w:rsidRPr="00710AEA">
        <w:t>Jankinson</w:t>
      </w:r>
      <w:proofErr w:type="spellEnd"/>
      <w:r w:rsidR="00E73060" w:rsidRPr="00710AEA">
        <w:t xml:space="preserve">, </w:t>
      </w:r>
      <w:proofErr w:type="spellStart"/>
      <w:r w:rsidR="00E73060" w:rsidRPr="00710AEA">
        <w:t>Ainscow</w:t>
      </w:r>
      <w:proofErr w:type="spellEnd"/>
      <w:r w:rsidR="00E73060" w:rsidRPr="00710AEA">
        <w:t>,</w:t>
      </w:r>
      <w:r w:rsidR="0080239E" w:rsidRPr="00710AEA">
        <w:t xml:space="preserve"> Boyd</w:t>
      </w:r>
      <w:r w:rsidR="00E73060" w:rsidRPr="00710AEA">
        <w:t xml:space="preserve">, Compton, </w:t>
      </w:r>
      <w:r w:rsidR="0080239E" w:rsidRPr="00710AEA">
        <w:t>Keates,</w:t>
      </w:r>
      <w:r w:rsidR="00D641C3">
        <w:t xml:space="preserve"> Morris, Rogers</w:t>
      </w:r>
      <w:r w:rsidR="009D1386">
        <w:t>,</w:t>
      </w:r>
      <w:r w:rsidR="00E73060" w:rsidRPr="00710AEA">
        <w:t xml:space="preserve"> Selwood and Tayler</w:t>
      </w:r>
    </w:p>
    <w:p w14:paraId="53C7ABE7" w14:textId="5FB33EF5" w:rsidR="009E225F" w:rsidRPr="00710AEA" w:rsidRDefault="009E225F" w:rsidP="00B101A6">
      <w:pPr>
        <w:pStyle w:val="NormalWeb"/>
      </w:pPr>
    </w:p>
    <w:p w14:paraId="26378D2B" w14:textId="77777777" w:rsidR="0080239E" w:rsidRPr="00710AEA" w:rsidRDefault="0080239E" w:rsidP="00B101A6">
      <w:pPr>
        <w:pStyle w:val="NormalWeb"/>
        <w:rPr>
          <w:u w:val="single"/>
        </w:rPr>
      </w:pPr>
      <w:r w:rsidRPr="00710AEA">
        <w:t xml:space="preserve">1. </w:t>
      </w:r>
      <w:r w:rsidRPr="00710AEA">
        <w:rPr>
          <w:u w:val="single"/>
        </w:rPr>
        <w:t>ELECTION OF CHAIRMAN</w:t>
      </w:r>
    </w:p>
    <w:p w14:paraId="3C2F80DD" w14:textId="20290E29" w:rsidR="0080239E" w:rsidRPr="00710AEA" w:rsidRDefault="0080239E" w:rsidP="00B101A6">
      <w:pPr>
        <w:pStyle w:val="NormalWeb"/>
      </w:pPr>
      <w:r w:rsidRPr="00710AEA">
        <w:t>Nominations for the position of Chairman were invited</w:t>
      </w:r>
      <w:r w:rsidR="00EA1544">
        <w:t>.</w:t>
      </w:r>
      <w:r w:rsidRPr="00710AEA">
        <w:t xml:space="preserve"> Cllr</w:t>
      </w:r>
      <w:r w:rsidR="00C81108" w:rsidRPr="00710AEA">
        <w:t xml:space="preserve"> </w:t>
      </w:r>
      <w:proofErr w:type="spellStart"/>
      <w:r w:rsidR="00C81108" w:rsidRPr="00710AEA">
        <w:t>Ainscow</w:t>
      </w:r>
      <w:proofErr w:type="spellEnd"/>
      <w:r w:rsidRPr="00710AEA">
        <w:t xml:space="preserve"> proposed Cllr </w:t>
      </w:r>
      <w:proofErr w:type="spellStart"/>
      <w:r w:rsidRPr="00710AEA">
        <w:t>Jankinson</w:t>
      </w:r>
      <w:proofErr w:type="spellEnd"/>
      <w:r w:rsidRPr="00710AEA">
        <w:t>,</w:t>
      </w:r>
      <w:r w:rsidR="00A14679" w:rsidRPr="00710AEA">
        <w:t xml:space="preserve"> this was seconded by</w:t>
      </w:r>
      <w:r w:rsidR="003019C2" w:rsidRPr="00710AEA">
        <w:t xml:space="preserve"> Cllr</w:t>
      </w:r>
      <w:r w:rsidR="00A14679" w:rsidRPr="00710AEA">
        <w:t xml:space="preserve"> </w:t>
      </w:r>
      <w:r w:rsidR="00213758" w:rsidRPr="00710AEA">
        <w:t xml:space="preserve">Morris. </w:t>
      </w:r>
      <w:r w:rsidRPr="00710AEA">
        <w:t xml:space="preserve"> No other nominations were made.</w:t>
      </w:r>
    </w:p>
    <w:p w14:paraId="056F7AC0" w14:textId="57261036" w:rsidR="0080239E" w:rsidRPr="00710AEA" w:rsidRDefault="0080239E" w:rsidP="00B101A6">
      <w:pPr>
        <w:pStyle w:val="NormalWeb"/>
      </w:pPr>
      <w:r w:rsidRPr="00710AEA">
        <w:t>Cllr Jankinson elected as Chairman.</w:t>
      </w:r>
    </w:p>
    <w:p w14:paraId="6A7C9571" w14:textId="1603D699" w:rsidR="00A14679" w:rsidRDefault="0080239E" w:rsidP="00B101A6">
      <w:pPr>
        <w:pStyle w:val="NormalWeb"/>
        <w:rPr>
          <w:u w:val="single"/>
        </w:rPr>
      </w:pPr>
      <w:r w:rsidRPr="00710AEA">
        <w:t xml:space="preserve">2. </w:t>
      </w:r>
      <w:r w:rsidRPr="00710AEA">
        <w:rPr>
          <w:u w:val="single"/>
        </w:rPr>
        <w:t>ELECTION OF VICE – CHAIRMAN</w:t>
      </w:r>
    </w:p>
    <w:p w14:paraId="2C4C65A7" w14:textId="3A78BDE9" w:rsidR="00195ECC" w:rsidRDefault="00195ECC" w:rsidP="00B101A6">
      <w:pPr>
        <w:pStyle w:val="NormalWeb"/>
      </w:pPr>
      <w:r>
        <w:t xml:space="preserve">Nominations for the position of Vice </w:t>
      </w:r>
      <w:r w:rsidR="00EC202B">
        <w:t>Chairman were invited. Cllr Morris proposed Cllr Boyd, this was seco</w:t>
      </w:r>
      <w:r w:rsidR="0012517A">
        <w:t>nded by Cllr Rogers. No other nominations were made.</w:t>
      </w:r>
    </w:p>
    <w:p w14:paraId="451A767A" w14:textId="16AA59A2" w:rsidR="0012517A" w:rsidRPr="00710AEA" w:rsidRDefault="0012517A" w:rsidP="00B101A6">
      <w:pPr>
        <w:pStyle w:val="NormalWeb"/>
      </w:pPr>
      <w:r>
        <w:t>Cllr Boyd elected as Vice Chairman.</w:t>
      </w:r>
    </w:p>
    <w:p w14:paraId="61119B63" w14:textId="23CF740E" w:rsidR="00A14679" w:rsidRPr="00710AEA" w:rsidRDefault="00A14679" w:rsidP="00B101A6">
      <w:pPr>
        <w:pStyle w:val="NormalWeb"/>
        <w:rPr>
          <w:u w:val="single"/>
        </w:rPr>
      </w:pPr>
      <w:r w:rsidRPr="00710AEA">
        <w:t xml:space="preserve">3. </w:t>
      </w:r>
      <w:r w:rsidRPr="00710AEA">
        <w:rPr>
          <w:u w:val="single"/>
        </w:rPr>
        <w:t>DECLARATIONS OF ACCEPTANCE OF OFFIC</w:t>
      </w:r>
      <w:r w:rsidR="00990950">
        <w:rPr>
          <w:u w:val="single"/>
        </w:rPr>
        <w:t>E</w:t>
      </w:r>
    </w:p>
    <w:p w14:paraId="03851520" w14:textId="68CB077E" w:rsidR="00A81E36" w:rsidRPr="00710AEA" w:rsidRDefault="00A14679" w:rsidP="00BA7EF3">
      <w:pPr>
        <w:pStyle w:val="NormalWeb"/>
        <w:tabs>
          <w:tab w:val="right" w:pos="10312"/>
        </w:tabs>
      </w:pPr>
      <w:r w:rsidRPr="00710AEA">
        <w:t xml:space="preserve">Forms were </w:t>
      </w:r>
      <w:r w:rsidR="00990950">
        <w:t>provided and signed by Chairman and Vice Chairman</w:t>
      </w:r>
      <w:r w:rsidR="007D36CC">
        <w:t>.</w:t>
      </w:r>
    </w:p>
    <w:p w14:paraId="7AA7686F" w14:textId="0CFCAE1C" w:rsidR="0099216A" w:rsidRDefault="0099216A" w:rsidP="00BA7EF3">
      <w:pPr>
        <w:pStyle w:val="NormalWeb"/>
        <w:tabs>
          <w:tab w:val="right" w:pos="10312"/>
        </w:tabs>
        <w:rPr>
          <w:u w:val="single"/>
        </w:rPr>
      </w:pPr>
      <w:r w:rsidRPr="00710AEA">
        <w:t xml:space="preserve">4. </w:t>
      </w:r>
      <w:r w:rsidR="00FC1E7C" w:rsidRPr="00710AEA">
        <w:rPr>
          <w:u w:val="single"/>
        </w:rPr>
        <w:t>APOLOGIES FOR ABSENCE</w:t>
      </w:r>
    </w:p>
    <w:p w14:paraId="54B01C8C" w14:textId="3C3687F2" w:rsidR="00850894" w:rsidRDefault="00850894" w:rsidP="00BA7EF3">
      <w:pPr>
        <w:pStyle w:val="NormalWeb"/>
        <w:tabs>
          <w:tab w:val="right" w:pos="10312"/>
        </w:tabs>
      </w:pPr>
      <w:r>
        <w:t>Cllr Collingwood</w:t>
      </w:r>
    </w:p>
    <w:p w14:paraId="251CE4BC" w14:textId="3EC48E28" w:rsidR="00A14679" w:rsidRPr="00710AEA" w:rsidRDefault="00850894" w:rsidP="00BA7EF3">
      <w:pPr>
        <w:pStyle w:val="NormalWeb"/>
        <w:tabs>
          <w:tab w:val="right" w:pos="10312"/>
        </w:tabs>
      </w:pPr>
      <w:r>
        <w:t>SBC Cllr Bishop</w:t>
      </w:r>
      <w:r w:rsidR="00BA7EF3" w:rsidRPr="00710AEA">
        <w:tab/>
      </w:r>
    </w:p>
    <w:p w14:paraId="15A28B58" w14:textId="6BF496C6" w:rsidR="00A14679" w:rsidRDefault="00FC1E7C" w:rsidP="00B101A6">
      <w:pPr>
        <w:pStyle w:val="NormalWeb"/>
        <w:rPr>
          <w:u w:val="single"/>
        </w:rPr>
      </w:pPr>
      <w:r w:rsidRPr="00710AEA">
        <w:t>5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214917C7" w14:textId="550E1700" w:rsidR="009D1386" w:rsidRDefault="00E23A3D" w:rsidP="00B101A6">
      <w:pPr>
        <w:pStyle w:val="NormalWeb"/>
      </w:pPr>
      <w:r>
        <w:t xml:space="preserve">Cllr </w:t>
      </w:r>
      <w:proofErr w:type="spellStart"/>
      <w:r>
        <w:t>Jankinson</w:t>
      </w:r>
      <w:proofErr w:type="spellEnd"/>
      <w:r>
        <w:t xml:space="preserve"> declared an interest in Planning Application</w:t>
      </w:r>
      <w:r w:rsidR="00BD1B65">
        <w:t xml:space="preserve"> S/18/0719</w:t>
      </w:r>
      <w:r w:rsidR="00A81163">
        <w:t xml:space="preserve"> </w:t>
      </w:r>
    </w:p>
    <w:p w14:paraId="3A2A7D52" w14:textId="77777777" w:rsidR="00A14679" w:rsidRPr="00710AEA" w:rsidRDefault="00A14679" w:rsidP="00A14679">
      <w:pPr>
        <w:pStyle w:val="NormalWeb"/>
      </w:pPr>
      <w:r w:rsidRPr="00710AEA">
        <w:t xml:space="preserve">The meeting was taken into Recess. </w:t>
      </w:r>
    </w:p>
    <w:p w14:paraId="27E93A0C" w14:textId="4DBA60A5" w:rsidR="00A81E36" w:rsidRPr="00710AEA" w:rsidRDefault="00A14679" w:rsidP="00B101A6">
      <w:pPr>
        <w:pStyle w:val="NormalWeb"/>
      </w:pPr>
      <w:r w:rsidRPr="00710AEA">
        <w:t>No matters were raised.</w:t>
      </w:r>
    </w:p>
    <w:p w14:paraId="371A8A75" w14:textId="4F29D5B1" w:rsidR="00B101A6" w:rsidRPr="00710AEA" w:rsidRDefault="00FC1E7C" w:rsidP="00B101A6">
      <w:pPr>
        <w:pStyle w:val="NormalWeb"/>
        <w:rPr>
          <w:u w:val="single"/>
        </w:rPr>
      </w:pPr>
      <w:r w:rsidRPr="00710AEA">
        <w:t>6.</w:t>
      </w:r>
      <w:r w:rsidR="00B101A6" w:rsidRPr="00710AEA">
        <w:t xml:space="preserve"> </w:t>
      </w:r>
      <w:r w:rsidR="005345B1" w:rsidRPr="00710AEA">
        <w:rPr>
          <w:u w:val="single"/>
        </w:rPr>
        <w:t>ELECTION OF COMMITTEE MEMBERS/REPS ON OUTSIDE BODIES</w:t>
      </w:r>
    </w:p>
    <w:p w14:paraId="22EF8394" w14:textId="42C0664B" w:rsidR="00E13137" w:rsidRPr="00DD2121" w:rsidRDefault="00D26510" w:rsidP="00E13137">
      <w:pPr>
        <w:rPr>
          <w:sz w:val="24"/>
          <w:szCs w:val="24"/>
        </w:rPr>
      </w:pPr>
      <w:r>
        <w:rPr>
          <w:sz w:val="28"/>
          <w:szCs w:val="28"/>
        </w:rPr>
        <w:t xml:space="preserve">a)  </w:t>
      </w:r>
      <w:r w:rsidR="00E13137" w:rsidRPr="00DD2121">
        <w:rPr>
          <w:sz w:val="24"/>
          <w:szCs w:val="24"/>
        </w:rPr>
        <w:t>Planning – Cllr Tayler &amp; Cllr Morris</w:t>
      </w:r>
    </w:p>
    <w:p w14:paraId="59978727" w14:textId="06505056" w:rsidR="00E13137" w:rsidRPr="00DD2121" w:rsidRDefault="00D26510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b)   </w:t>
      </w:r>
      <w:r w:rsidR="00E13137" w:rsidRPr="00DD2121">
        <w:rPr>
          <w:sz w:val="24"/>
          <w:szCs w:val="24"/>
        </w:rPr>
        <w:t>BVH, Methodist Hall &amp; Cemetery – Cllr Keates &amp; Cllr Compton</w:t>
      </w:r>
    </w:p>
    <w:p w14:paraId="2528BA76" w14:textId="3A9DC348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c)   </w:t>
      </w:r>
      <w:r w:rsidR="00E13137" w:rsidRPr="00DD2121">
        <w:rPr>
          <w:sz w:val="24"/>
          <w:szCs w:val="24"/>
        </w:rPr>
        <w:t xml:space="preserve">Recreation Ground, Open Space &amp; Allotments – Cllr </w:t>
      </w:r>
      <w:proofErr w:type="spellStart"/>
      <w:r w:rsidR="00E13137" w:rsidRPr="00DD2121">
        <w:rPr>
          <w:sz w:val="24"/>
          <w:szCs w:val="24"/>
        </w:rPr>
        <w:t>Ainscow</w:t>
      </w:r>
      <w:proofErr w:type="spellEnd"/>
    </w:p>
    <w:p w14:paraId="26860BCC" w14:textId="2863C940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d)  </w:t>
      </w:r>
      <w:r w:rsidR="00E13137" w:rsidRPr="00DD2121">
        <w:rPr>
          <w:sz w:val="24"/>
          <w:szCs w:val="24"/>
        </w:rPr>
        <w:t>Governance &amp; Staffing – Cllr Collingwood</w:t>
      </w:r>
    </w:p>
    <w:p w14:paraId="7F7F5D28" w14:textId="5856E4DC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e)  </w:t>
      </w:r>
      <w:r w:rsidR="00E13137" w:rsidRPr="00DD2121">
        <w:rPr>
          <w:sz w:val="24"/>
          <w:szCs w:val="24"/>
        </w:rPr>
        <w:t>Transport &amp; Highways – Cllr Rogers &amp; Cllr Morris</w:t>
      </w:r>
    </w:p>
    <w:p w14:paraId="5425D5BF" w14:textId="0DF13D49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f)   </w:t>
      </w:r>
      <w:r w:rsidR="00E13137" w:rsidRPr="00DD2121">
        <w:rPr>
          <w:sz w:val="24"/>
          <w:szCs w:val="24"/>
        </w:rPr>
        <w:t xml:space="preserve">Footpaths &amp; Rights of Way – Cllr Selwood &amp; Cllr </w:t>
      </w:r>
      <w:proofErr w:type="spellStart"/>
      <w:r w:rsidR="00E13137" w:rsidRPr="00DD2121">
        <w:rPr>
          <w:sz w:val="24"/>
          <w:szCs w:val="24"/>
        </w:rPr>
        <w:t>Ainscow</w:t>
      </w:r>
      <w:proofErr w:type="spellEnd"/>
    </w:p>
    <w:p w14:paraId="4A85D0EF" w14:textId="695EDAA9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g)  </w:t>
      </w:r>
      <w:r w:rsidR="00E13137" w:rsidRPr="00DD2121">
        <w:rPr>
          <w:sz w:val="24"/>
          <w:szCs w:val="24"/>
        </w:rPr>
        <w:t>Communications – Cllr Morris</w:t>
      </w:r>
    </w:p>
    <w:p w14:paraId="0AAD44C8" w14:textId="64DE8B30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h)  </w:t>
      </w:r>
      <w:r w:rsidR="00E13137" w:rsidRPr="00DD2121">
        <w:rPr>
          <w:sz w:val="24"/>
          <w:szCs w:val="24"/>
        </w:rPr>
        <w:t xml:space="preserve">Education – Cllr </w:t>
      </w:r>
      <w:proofErr w:type="spellStart"/>
      <w:r w:rsidR="00E13137" w:rsidRPr="00DD2121">
        <w:rPr>
          <w:sz w:val="24"/>
          <w:szCs w:val="24"/>
        </w:rPr>
        <w:t>Jankinson</w:t>
      </w:r>
      <w:proofErr w:type="spellEnd"/>
    </w:p>
    <w:p w14:paraId="34346BF9" w14:textId="458B4385" w:rsidR="00E13137" w:rsidRPr="00DD2121" w:rsidRDefault="00445A17" w:rsidP="00E13137">
      <w:pPr>
        <w:rPr>
          <w:sz w:val="24"/>
          <w:szCs w:val="24"/>
        </w:rPr>
      </w:pPr>
      <w:proofErr w:type="spellStart"/>
      <w:r w:rsidRPr="00DD2121">
        <w:rPr>
          <w:sz w:val="24"/>
          <w:szCs w:val="24"/>
        </w:rPr>
        <w:t>i</w:t>
      </w:r>
      <w:proofErr w:type="spellEnd"/>
      <w:r w:rsidRPr="00DD2121">
        <w:rPr>
          <w:sz w:val="24"/>
          <w:szCs w:val="24"/>
        </w:rPr>
        <w:t xml:space="preserve">)   </w:t>
      </w:r>
      <w:proofErr w:type="spellStart"/>
      <w:r w:rsidR="00E13137" w:rsidRPr="00DD2121">
        <w:rPr>
          <w:sz w:val="24"/>
          <w:szCs w:val="24"/>
        </w:rPr>
        <w:t>Neighbourhood</w:t>
      </w:r>
      <w:proofErr w:type="spellEnd"/>
      <w:r w:rsidR="00E13137" w:rsidRPr="00DD2121">
        <w:rPr>
          <w:sz w:val="24"/>
          <w:szCs w:val="24"/>
        </w:rPr>
        <w:t xml:space="preserve"> Plan – Cllr </w:t>
      </w:r>
      <w:proofErr w:type="spellStart"/>
      <w:r w:rsidR="00E13137" w:rsidRPr="00DD2121">
        <w:rPr>
          <w:sz w:val="24"/>
          <w:szCs w:val="24"/>
        </w:rPr>
        <w:t>Jankinson</w:t>
      </w:r>
      <w:proofErr w:type="spellEnd"/>
      <w:r w:rsidR="00E13137" w:rsidRPr="00DD2121">
        <w:rPr>
          <w:sz w:val="24"/>
          <w:szCs w:val="24"/>
        </w:rPr>
        <w:t xml:space="preserve"> &amp; Cllr Boyd</w:t>
      </w:r>
    </w:p>
    <w:p w14:paraId="5A1EF597" w14:textId="07D86B6F" w:rsidR="00E13137" w:rsidRPr="00DD2121" w:rsidRDefault="00445A17" w:rsidP="00E13137">
      <w:pPr>
        <w:rPr>
          <w:sz w:val="24"/>
          <w:szCs w:val="24"/>
        </w:rPr>
      </w:pPr>
      <w:r w:rsidRPr="00DD2121">
        <w:rPr>
          <w:sz w:val="24"/>
          <w:szCs w:val="24"/>
        </w:rPr>
        <w:t>j</w:t>
      </w:r>
      <w:r w:rsidR="00196F8E" w:rsidRPr="00DD2121">
        <w:rPr>
          <w:sz w:val="24"/>
          <w:szCs w:val="24"/>
        </w:rPr>
        <w:t xml:space="preserve">)   </w:t>
      </w:r>
      <w:r w:rsidR="00E13137" w:rsidRPr="00DD2121">
        <w:rPr>
          <w:sz w:val="24"/>
          <w:szCs w:val="24"/>
        </w:rPr>
        <w:t xml:space="preserve">Wilts </w:t>
      </w:r>
      <w:proofErr w:type="spellStart"/>
      <w:r w:rsidR="00E13137" w:rsidRPr="00DD2121">
        <w:rPr>
          <w:sz w:val="24"/>
          <w:szCs w:val="24"/>
        </w:rPr>
        <w:t>Assoc</w:t>
      </w:r>
      <w:proofErr w:type="spellEnd"/>
      <w:r w:rsidR="00E13137" w:rsidRPr="00DD2121">
        <w:rPr>
          <w:sz w:val="24"/>
          <w:szCs w:val="24"/>
        </w:rPr>
        <w:t xml:space="preserve"> of Local Councils (Swindon Area Committee) – Cllr Compton</w:t>
      </w:r>
    </w:p>
    <w:p w14:paraId="567B2A14" w14:textId="4E9921FD" w:rsidR="00A81E36" w:rsidRDefault="00196F8E" w:rsidP="007F53E2">
      <w:pPr>
        <w:rPr>
          <w:sz w:val="24"/>
          <w:szCs w:val="24"/>
        </w:rPr>
      </w:pPr>
      <w:r w:rsidRPr="00DD2121">
        <w:rPr>
          <w:sz w:val="24"/>
          <w:szCs w:val="24"/>
        </w:rPr>
        <w:t xml:space="preserve">k)  Wilts </w:t>
      </w:r>
      <w:proofErr w:type="spellStart"/>
      <w:r w:rsidRPr="00DD2121">
        <w:rPr>
          <w:sz w:val="24"/>
          <w:szCs w:val="24"/>
        </w:rPr>
        <w:t>Assoc</w:t>
      </w:r>
      <w:proofErr w:type="spellEnd"/>
      <w:r w:rsidRPr="00DD2121">
        <w:rPr>
          <w:sz w:val="24"/>
          <w:szCs w:val="24"/>
        </w:rPr>
        <w:t xml:space="preserve"> of Local Councils </w:t>
      </w:r>
      <w:r w:rsidR="007F53E2" w:rsidRPr="00DD2121">
        <w:rPr>
          <w:sz w:val="24"/>
          <w:szCs w:val="24"/>
        </w:rPr>
        <w:t>–</w:t>
      </w:r>
      <w:r w:rsidRPr="00DD2121">
        <w:rPr>
          <w:sz w:val="24"/>
          <w:szCs w:val="24"/>
        </w:rPr>
        <w:t xml:space="preserve"> none</w:t>
      </w:r>
    </w:p>
    <w:p w14:paraId="63B9C0D2" w14:textId="77777777" w:rsidR="00FC46F4" w:rsidRPr="00DD2121" w:rsidRDefault="00FC46F4" w:rsidP="007F53E2">
      <w:pPr>
        <w:rPr>
          <w:sz w:val="24"/>
          <w:szCs w:val="24"/>
        </w:rPr>
      </w:pPr>
    </w:p>
    <w:p w14:paraId="020AE3AD" w14:textId="77777777" w:rsidR="007F53E2" w:rsidRPr="00710AEA" w:rsidRDefault="007F53E2" w:rsidP="007F53E2"/>
    <w:p w14:paraId="6D33F993" w14:textId="43CAE9FE" w:rsidR="00EC58EE" w:rsidRPr="00710AEA" w:rsidRDefault="00FC1E7C" w:rsidP="00B101A6">
      <w:pPr>
        <w:pStyle w:val="NormalWeb"/>
        <w:rPr>
          <w:u w:val="single"/>
        </w:rPr>
      </w:pPr>
      <w:r w:rsidRPr="00710AEA">
        <w:t>7</w:t>
      </w:r>
      <w:r w:rsidR="00EC58EE" w:rsidRPr="00710AEA">
        <w:t xml:space="preserve">. </w:t>
      </w:r>
      <w:r w:rsidR="00E73060" w:rsidRPr="00710AEA">
        <w:rPr>
          <w:u w:val="single"/>
        </w:rPr>
        <w:t xml:space="preserve">MINUTES FROM THE </w:t>
      </w:r>
      <w:r w:rsidR="009D479B" w:rsidRPr="00710AEA">
        <w:rPr>
          <w:u w:val="single"/>
        </w:rPr>
        <w:t>SEVENTEENTH</w:t>
      </w:r>
      <w:r w:rsidR="00EC58EE" w:rsidRPr="00710AEA">
        <w:rPr>
          <w:u w:val="single"/>
        </w:rPr>
        <w:t xml:space="preserve"> ORDINARY MEETING</w:t>
      </w:r>
    </w:p>
    <w:p w14:paraId="7DFA7D47" w14:textId="65F971B7" w:rsidR="00EC58EE" w:rsidRDefault="00EC58EE" w:rsidP="00B101A6">
      <w:pPr>
        <w:pStyle w:val="NormalWeb"/>
      </w:pPr>
      <w:r w:rsidRPr="00710AEA">
        <w:t xml:space="preserve">Proposed by Cllr Compton, seconded by Cllr Boyd, all agreed they be accepted as a true record. </w:t>
      </w:r>
    </w:p>
    <w:p w14:paraId="2D8C5EC9" w14:textId="7D1D0EAC" w:rsidR="00010C56" w:rsidRDefault="00010C56" w:rsidP="00B101A6">
      <w:pPr>
        <w:pStyle w:val="NormalWeb"/>
      </w:pPr>
    </w:p>
    <w:p w14:paraId="5EC8CB87" w14:textId="77777777" w:rsidR="00010C56" w:rsidRPr="00710AEA" w:rsidRDefault="00010C56" w:rsidP="00B101A6">
      <w:pPr>
        <w:pStyle w:val="NormalWeb"/>
      </w:pPr>
    </w:p>
    <w:p w14:paraId="0DA4F6D2" w14:textId="6D4E3E6D" w:rsidR="00B101A6" w:rsidRPr="00710AEA" w:rsidRDefault="00FC1E7C" w:rsidP="00B101A6">
      <w:pPr>
        <w:pStyle w:val="NormalWeb"/>
        <w:rPr>
          <w:u w:val="single"/>
        </w:rPr>
      </w:pPr>
      <w:r w:rsidRPr="00710AEA">
        <w:t>8</w:t>
      </w:r>
      <w:r w:rsidR="00BD12D9" w:rsidRPr="00710AEA">
        <w:t>.</w:t>
      </w:r>
      <w:r w:rsidR="00B101A6" w:rsidRPr="00710AEA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0C6E30AD" w14:textId="3C469D2C" w:rsidR="00EA1544" w:rsidRPr="00B05E4C" w:rsidRDefault="00EA1544" w:rsidP="00CA629A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i/>
          <w:color w:val="000000"/>
          <w:sz w:val="24"/>
          <w:szCs w:val="24"/>
          <w:lang w:eastAsia="en-GB"/>
        </w:rPr>
      </w:pPr>
      <w:r w:rsidRPr="00B05E4C">
        <w:rPr>
          <w:color w:val="000000"/>
          <w:sz w:val="24"/>
          <w:szCs w:val="24"/>
          <w:lang w:eastAsia="en-GB"/>
        </w:rPr>
        <w:t>Defibrillator –</w:t>
      </w:r>
      <w:r w:rsidR="00BD22FF" w:rsidRPr="00B05E4C">
        <w:rPr>
          <w:color w:val="000000"/>
          <w:sz w:val="24"/>
          <w:szCs w:val="24"/>
          <w:lang w:eastAsia="en-GB"/>
        </w:rPr>
        <w:t xml:space="preserve"> </w:t>
      </w:r>
      <w:r w:rsidR="006350E1" w:rsidRPr="00B05E4C">
        <w:rPr>
          <w:color w:val="000000"/>
          <w:sz w:val="24"/>
          <w:szCs w:val="24"/>
          <w:lang w:eastAsia="en-GB"/>
        </w:rPr>
        <w:t xml:space="preserve">Permission from Village Shop received. Installation instructions to be </w:t>
      </w:r>
      <w:r w:rsidR="00B05E4C" w:rsidRPr="00B05E4C">
        <w:rPr>
          <w:color w:val="000000"/>
          <w:sz w:val="24"/>
          <w:szCs w:val="24"/>
          <w:lang w:eastAsia="en-GB"/>
        </w:rPr>
        <w:t>obtained.</w:t>
      </w:r>
    </w:p>
    <w:p w14:paraId="17D23836" w14:textId="4CDE2300" w:rsidR="000F3F23" w:rsidRDefault="00EA1544" w:rsidP="00EA1544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Staff PRP – </w:t>
      </w:r>
      <w:r>
        <w:rPr>
          <w:i/>
          <w:color w:val="000000"/>
          <w:sz w:val="24"/>
          <w:szCs w:val="24"/>
          <w:lang w:eastAsia="en-GB"/>
        </w:rPr>
        <w:t xml:space="preserve">Cllr </w:t>
      </w:r>
      <w:proofErr w:type="spellStart"/>
      <w:r>
        <w:rPr>
          <w:i/>
          <w:color w:val="000000"/>
          <w:sz w:val="24"/>
          <w:szCs w:val="24"/>
          <w:lang w:eastAsia="en-GB"/>
        </w:rPr>
        <w:t>Jankinson</w:t>
      </w:r>
      <w:proofErr w:type="spellEnd"/>
      <w:r>
        <w:rPr>
          <w:i/>
          <w:color w:val="000000"/>
          <w:sz w:val="24"/>
          <w:szCs w:val="24"/>
          <w:lang w:eastAsia="en-GB"/>
        </w:rPr>
        <w:t xml:space="preserve"> &amp; Cllr Collingwood to progress</w:t>
      </w:r>
      <w:r w:rsidR="000F3F23">
        <w:rPr>
          <w:i/>
          <w:color w:val="000000"/>
          <w:sz w:val="24"/>
          <w:szCs w:val="24"/>
          <w:lang w:eastAsia="en-GB"/>
        </w:rPr>
        <w:t xml:space="preserve"> when workload issues settle.</w:t>
      </w:r>
    </w:p>
    <w:p w14:paraId="22D83ED8" w14:textId="5834DB60" w:rsidR="00EA1544" w:rsidRDefault="00EA1544" w:rsidP="00EA1544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Methodist Church –  </w:t>
      </w:r>
      <w:r w:rsidR="00B05E4C">
        <w:rPr>
          <w:color w:val="000000"/>
          <w:sz w:val="24"/>
          <w:szCs w:val="24"/>
          <w:lang w:eastAsia="en-GB"/>
        </w:rPr>
        <w:t xml:space="preserve">Terms agreed, </w:t>
      </w:r>
      <w:r w:rsidR="003929D6">
        <w:rPr>
          <w:color w:val="000000"/>
          <w:sz w:val="24"/>
          <w:szCs w:val="24"/>
          <w:lang w:eastAsia="en-GB"/>
        </w:rPr>
        <w:t>license</w:t>
      </w:r>
      <w:r w:rsidR="00B05E4C">
        <w:rPr>
          <w:color w:val="000000"/>
          <w:sz w:val="24"/>
          <w:szCs w:val="24"/>
          <w:lang w:eastAsia="en-GB"/>
        </w:rPr>
        <w:t xml:space="preserve"> being prepared</w:t>
      </w:r>
      <w:r w:rsidR="003929D6">
        <w:rPr>
          <w:color w:val="000000"/>
          <w:sz w:val="24"/>
          <w:szCs w:val="24"/>
          <w:lang w:eastAsia="en-GB"/>
        </w:rPr>
        <w:t xml:space="preserve"> Hall being cleared and electric sockets and </w:t>
      </w:r>
      <w:r w:rsidR="00383AD9">
        <w:rPr>
          <w:color w:val="000000"/>
          <w:sz w:val="24"/>
          <w:szCs w:val="24"/>
          <w:lang w:eastAsia="en-GB"/>
        </w:rPr>
        <w:t>telephone/broadband being installed. Working towards 1</w:t>
      </w:r>
      <w:r w:rsidR="00383AD9" w:rsidRPr="00383AD9">
        <w:rPr>
          <w:color w:val="000000"/>
          <w:sz w:val="24"/>
          <w:szCs w:val="24"/>
          <w:vertAlign w:val="superscript"/>
          <w:lang w:eastAsia="en-GB"/>
        </w:rPr>
        <w:t>st</w:t>
      </w:r>
      <w:r w:rsidR="00383AD9">
        <w:rPr>
          <w:color w:val="000000"/>
          <w:sz w:val="24"/>
          <w:szCs w:val="24"/>
          <w:lang w:eastAsia="en-GB"/>
        </w:rPr>
        <w:t xml:space="preserve"> June to go live.</w:t>
      </w:r>
    </w:p>
    <w:p w14:paraId="5BBA2F90" w14:textId="77777777" w:rsidR="00EA1544" w:rsidRDefault="00EA1544" w:rsidP="00EA1544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Hills – tree removal, with SBC, Planning Officer in dialogue with Hills re breach.</w:t>
      </w:r>
    </w:p>
    <w:p w14:paraId="6376D4DF" w14:textId="4AE88EAB" w:rsidR="00EA1544" w:rsidRDefault="00ED49C7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Dementia Friendly Awareness – scheduled for 31</w:t>
      </w:r>
      <w:r w:rsidRPr="00ED49C7">
        <w:rPr>
          <w:color w:val="000000"/>
          <w:sz w:val="24"/>
          <w:szCs w:val="24"/>
          <w:vertAlign w:val="superscript"/>
          <w:lang w:eastAsia="en-GB"/>
        </w:rPr>
        <w:t>st</w:t>
      </w:r>
      <w:r>
        <w:rPr>
          <w:color w:val="000000"/>
          <w:sz w:val="24"/>
          <w:szCs w:val="24"/>
          <w:lang w:eastAsia="en-GB"/>
        </w:rPr>
        <w:t xml:space="preserve"> May at start of APA.</w:t>
      </w:r>
    </w:p>
    <w:p w14:paraId="7C8D1195" w14:textId="7C22A6C4" w:rsidR="00ED49C7" w:rsidRDefault="004223F9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Transport Planning – Sam Wright to attend meeting on 4</w:t>
      </w:r>
      <w:r w:rsidRPr="004223F9">
        <w:rPr>
          <w:color w:val="000000"/>
          <w:sz w:val="24"/>
          <w:szCs w:val="24"/>
          <w:vertAlign w:val="superscript"/>
          <w:lang w:eastAsia="en-GB"/>
        </w:rPr>
        <w:t>th</w:t>
      </w:r>
      <w:r>
        <w:rPr>
          <w:color w:val="000000"/>
          <w:sz w:val="24"/>
          <w:szCs w:val="24"/>
          <w:lang w:eastAsia="en-GB"/>
        </w:rPr>
        <w:t xml:space="preserve"> June 2018.</w:t>
      </w:r>
    </w:p>
    <w:p w14:paraId="5814CD4C" w14:textId="17EE4072" w:rsidR="004223F9" w:rsidRPr="00813271" w:rsidRDefault="004223F9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Grassed area between Hills and </w:t>
      </w:r>
      <w:proofErr w:type="spellStart"/>
      <w:r>
        <w:rPr>
          <w:color w:val="000000"/>
          <w:sz w:val="24"/>
          <w:szCs w:val="24"/>
          <w:lang w:eastAsia="en-GB"/>
        </w:rPr>
        <w:t>Widhill</w:t>
      </w:r>
      <w:proofErr w:type="spellEnd"/>
      <w:r>
        <w:rPr>
          <w:color w:val="000000"/>
          <w:sz w:val="24"/>
          <w:szCs w:val="24"/>
          <w:lang w:eastAsia="en-GB"/>
        </w:rPr>
        <w:t xml:space="preserve"> Lane – </w:t>
      </w:r>
      <w:r>
        <w:rPr>
          <w:i/>
          <w:color w:val="000000"/>
          <w:sz w:val="24"/>
          <w:szCs w:val="24"/>
          <w:lang w:eastAsia="en-GB"/>
        </w:rPr>
        <w:t xml:space="preserve">Clerk to </w:t>
      </w:r>
      <w:r w:rsidR="00813271">
        <w:rPr>
          <w:i/>
          <w:color w:val="000000"/>
          <w:sz w:val="24"/>
          <w:szCs w:val="24"/>
          <w:lang w:eastAsia="en-GB"/>
        </w:rPr>
        <w:t>arrange as part of GM works</w:t>
      </w:r>
    </w:p>
    <w:p w14:paraId="2A2B19D3" w14:textId="6E21A28B" w:rsidR="00813271" w:rsidRDefault="00813271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Lead </w:t>
      </w:r>
      <w:r w:rsidR="00AF0894">
        <w:rPr>
          <w:color w:val="000000"/>
          <w:sz w:val="24"/>
          <w:szCs w:val="24"/>
          <w:lang w:eastAsia="en-GB"/>
        </w:rPr>
        <w:t xml:space="preserve">Shot on </w:t>
      </w:r>
      <w:proofErr w:type="spellStart"/>
      <w:r w:rsidR="00AF0894">
        <w:rPr>
          <w:color w:val="000000"/>
          <w:sz w:val="24"/>
          <w:szCs w:val="24"/>
          <w:lang w:eastAsia="en-GB"/>
        </w:rPr>
        <w:t>Broadbush</w:t>
      </w:r>
      <w:proofErr w:type="spellEnd"/>
      <w:r w:rsidR="00AF0894">
        <w:rPr>
          <w:color w:val="000000"/>
          <w:sz w:val="24"/>
          <w:szCs w:val="24"/>
          <w:lang w:eastAsia="en-GB"/>
        </w:rPr>
        <w:t xml:space="preserve"> – Police aware and </w:t>
      </w:r>
      <w:proofErr w:type="spellStart"/>
      <w:r w:rsidR="00AF0894">
        <w:rPr>
          <w:color w:val="000000"/>
          <w:sz w:val="24"/>
          <w:szCs w:val="24"/>
          <w:lang w:eastAsia="en-GB"/>
        </w:rPr>
        <w:t>Commuity</w:t>
      </w:r>
      <w:proofErr w:type="spellEnd"/>
      <w:r w:rsidR="00AF0894">
        <w:rPr>
          <w:color w:val="000000"/>
          <w:sz w:val="24"/>
          <w:szCs w:val="24"/>
          <w:lang w:eastAsia="en-GB"/>
        </w:rPr>
        <w:t xml:space="preserve"> Coordinator and PCSO to visit</w:t>
      </w:r>
      <w:r w:rsidR="00C86976">
        <w:rPr>
          <w:color w:val="000000"/>
          <w:sz w:val="24"/>
          <w:szCs w:val="24"/>
          <w:lang w:eastAsia="en-GB"/>
        </w:rPr>
        <w:t xml:space="preserve"> Farms</w:t>
      </w:r>
      <w:r w:rsidR="007B6AFB">
        <w:rPr>
          <w:color w:val="000000"/>
          <w:sz w:val="24"/>
          <w:szCs w:val="24"/>
          <w:lang w:eastAsia="en-GB"/>
        </w:rPr>
        <w:t xml:space="preserve"> with</w:t>
      </w:r>
      <w:r w:rsidR="008B3356">
        <w:rPr>
          <w:color w:val="000000"/>
          <w:sz w:val="24"/>
          <w:szCs w:val="24"/>
          <w:lang w:eastAsia="en-GB"/>
        </w:rPr>
        <w:t xml:space="preserve"> advice and awareness </w:t>
      </w:r>
      <w:r w:rsidR="00C86976">
        <w:rPr>
          <w:color w:val="000000"/>
          <w:sz w:val="24"/>
          <w:szCs w:val="24"/>
          <w:lang w:eastAsia="en-GB"/>
        </w:rPr>
        <w:t>information.</w:t>
      </w:r>
    </w:p>
    <w:p w14:paraId="1B65AC01" w14:textId="2DE6A40C" w:rsidR="00C86976" w:rsidRPr="00F156FE" w:rsidRDefault="00C86976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Parish Email Addresses – PC agreed to have a generic email address</w:t>
      </w:r>
      <w:r w:rsidR="00F156FE">
        <w:rPr>
          <w:color w:val="000000"/>
          <w:sz w:val="24"/>
          <w:szCs w:val="24"/>
          <w:lang w:eastAsia="en-GB"/>
        </w:rPr>
        <w:t xml:space="preserve"> for each Cllr. </w:t>
      </w:r>
      <w:r w:rsidR="00F156FE">
        <w:rPr>
          <w:i/>
          <w:color w:val="000000"/>
          <w:sz w:val="24"/>
          <w:szCs w:val="24"/>
          <w:lang w:eastAsia="en-GB"/>
        </w:rPr>
        <w:t>Clerk to progress.</w:t>
      </w:r>
    </w:p>
    <w:p w14:paraId="043025AC" w14:textId="672110D5" w:rsidR="00F156FE" w:rsidRPr="00972E8A" w:rsidRDefault="00F156FE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 xml:space="preserve">War Memorial </w:t>
      </w:r>
      <w:r w:rsidR="00972E8A">
        <w:rPr>
          <w:color w:val="000000"/>
          <w:sz w:val="24"/>
          <w:szCs w:val="24"/>
          <w:lang w:eastAsia="en-GB"/>
        </w:rPr>
        <w:t>–</w:t>
      </w:r>
      <w:r>
        <w:rPr>
          <w:color w:val="000000"/>
          <w:sz w:val="24"/>
          <w:szCs w:val="24"/>
          <w:lang w:eastAsia="en-GB"/>
        </w:rPr>
        <w:t xml:space="preserve"> </w:t>
      </w:r>
      <w:r w:rsidR="00972E8A">
        <w:rPr>
          <w:color w:val="000000"/>
          <w:sz w:val="24"/>
          <w:szCs w:val="24"/>
          <w:lang w:eastAsia="en-GB"/>
        </w:rPr>
        <w:t>application for grant to be assessed after 30</w:t>
      </w:r>
      <w:r w:rsidR="00972E8A" w:rsidRPr="00972E8A">
        <w:rPr>
          <w:color w:val="000000"/>
          <w:sz w:val="24"/>
          <w:szCs w:val="24"/>
          <w:vertAlign w:val="superscript"/>
          <w:lang w:eastAsia="en-GB"/>
        </w:rPr>
        <w:t>th</w:t>
      </w:r>
      <w:r w:rsidR="00972E8A">
        <w:rPr>
          <w:color w:val="000000"/>
          <w:sz w:val="24"/>
          <w:szCs w:val="24"/>
          <w:lang w:eastAsia="en-GB"/>
        </w:rPr>
        <w:t xml:space="preserve"> June. </w:t>
      </w:r>
      <w:r w:rsidR="00972E8A">
        <w:rPr>
          <w:i/>
          <w:color w:val="000000"/>
          <w:sz w:val="24"/>
          <w:szCs w:val="24"/>
          <w:lang w:eastAsia="en-GB"/>
        </w:rPr>
        <w:t>Clerk to obtain further quote/s.</w:t>
      </w:r>
    </w:p>
    <w:p w14:paraId="7A8FAE2A" w14:textId="0702D645" w:rsidR="00972E8A" w:rsidRPr="00D84953" w:rsidRDefault="004E433E" w:rsidP="00D84953">
      <w:pPr>
        <w:pStyle w:val="ListParagraph"/>
        <w:widowControl/>
        <w:numPr>
          <w:ilvl w:val="0"/>
          <w:numId w:val="31"/>
        </w:numPr>
        <w:overflowPunct/>
        <w:autoSpaceDE/>
        <w:autoSpaceDN/>
        <w:adjustRightInd/>
        <w:contextualSpacing/>
        <w:rPr>
          <w:color w:val="000000"/>
          <w:sz w:val="24"/>
          <w:szCs w:val="24"/>
          <w:lang w:eastAsia="en-GB"/>
        </w:rPr>
      </w:pPr>
      <w:r>
        <w:rPr>
          <w:color w:val="000000"/>
          <w:sz w:val="24"/>
          <w:szCs w:val="24"/>
          <w:lang w:eastAsia="en-GB"/>
        </w:rPr>
        <w:t>Transfer of assets from Hills – in progress working towards 1</w:t>
      </w:r>
      <w:r w:rsidRPr="004E433E">
        <w:rPr>
          <w:color w:val="000000"/>
          <w:sz w:val="24"/>
          <w:szCs w:val="24"/>
          <w:vertAlign w:val="superscript"/>
          <w:lang w:eastAsia="en-GB"/>
        </w:rPr>
        <w:t>st</w:t>
      </w:r>
      <w:r>
        <w:rPr>
          <w:color w:val="000000"/>
          <w:sz w:val="24"/>
          <w:szCs w:val="24"/>
          <w:lang w:eastAsia="en-GB"/>
        </w:rPr>
        <w:t xml:space="preserve"> July 2018</w:t>
      </w:r>
    </w:p>
    <w:p w14:paraId="60D14EEB" w14:textId="77777777" w:rsidR="00EA1544" w:rsidRDefault="00EA1544" w:rsidP="00EA1544">
      <w:pPr>
        <w:rPr>
          <w:color w:val="000000"/>
          <w:sz w:val="24"/>
          <w:szCs w:val="24"/>
          <w:lang w:eastAsia="en-GB"/>
        </w:rPr>
      </w:pPr>
    </w:p>
    <w:p w14:paraId="23D01DA1" w14:textId="39EDA660" w:rsidR="00A81E36" w:rsidRPr="00710AEA" w:rsidRDefault="00A81E36" w:rsidP="00366979">
      <w:pPr>
        <w:ind w:left="900"/>
        <w:rPr>
          <w:sz w:val="24"/>
          <w:szCs w:val="24"/>
        </w:rPr>
      </w:pPr>
    </w:p>
    <w:p w14:paraId="63504650" w14:textId="4AFAC397" w:rsidR="00E1274E" w:rsidRDefault="00FC1E7C" w:rsidP="00554126">
      <w:pPr>
        <w:rPr>
          <w:sz w:val="24"/>
          <w:szCs w:val="24"/>
          <w:u w:val="single"/>
        </w:rPr>
      </w:pPr>
      <w:r w:rsidRPr="00710AEA">
        <w:rPr>
          <w:sz w:val="24"/>
          <w:szCs w:val="24"/>
        </w:rPr>
        <w:t>9</w:t>
      </w:r>
      <w:r w:rsidR="00943560" w:rsidRPr="00710AEA">
        <w:rPr>
          <w:sz w:val="24"/>
          <w:szCs w:val="24"/>
        </w:rPr>
        <w:t xml:space="preserve">. </w:t>
      </w:r>
      <w:r w:rsidR="00943560" w:rsidRPr="00710AEA">
        <w:rPr>
          <w:sz w:val="24"/>
          <w:szCs w:val="24"/>
          <w:u w:val="single"/>
        </w:rPr>
        <w:t>FINANCE</w:t>
      </w:r>
    </w:p>
    <w:p w14:paraId="112E530C" w14:textId="77777777" w:rsidR="005C6509" w:rsidRPr="00E1274E" w:rsidRDefault="005C6509" w:rsidP="00554126">
      <w:pPr>
        <w:rPr>
          <w:color w:val="000000"/>
          <w:kern w:val="0"/>
          <w:sz w:val="24"/>
          <w:szCs w:val="24"/>
          <w:lang w:val="en-GB"/>
        </w:rPr>
      </w:pPr>
    </w:p>
    <w:p w14:paraId="0A398045" w14:textId="23DF2399" w:rsidR="00554126" w:rsidRDefault="00E1274E" w:rsidP="004D7DB4">
      <w:pPr>
        <w:widowControl/>
        <w:overflowPunct/>
        <w:autoSpaceDE/>
        <w:autoSpaceDN/>
        <w:adjustRightInd/>
        <w:spacing w:after="120"/>
        <w:ind w:left="60"/>
        <w:rPr>
          <w:color w:val="000000"/>
          <w:kern w:val="0"/>
          <w:sz w:val="24"/>
          <w:szCs w:val="24"/>
          <w:lang w:val="en-GB"/>
        </w:rPr>
      </w:pPr>
      <w:r w:rsidRPr="00E1274E">
        <w:rPr>
          <w:color w:val="000000"/>
          <w:kern w:val="0"/>
          <w:sz w:val="24"/>
          <w:szCs w:val="24"/>
          <w:lang w:val="en-GB"/>
        </w:rPr>
        <w:t>a)  Annual Audit – Annual Governance Statemen</w:t>
      </w:r>
      <w:r w:rsidR="009F3434">
        <w:rPr>
          <w:color w:val="000000"/>
          <w:kern w:val="0"/>
          <w:sz w:val="24"/>
          <w:szCs w:val="24"/>
          <w:lang w:val="en-GB"/>
        </w:rPr>
        <w:t xml:space="preserve">t. The Chair </w:t>
      </w:r>
      <w:r w:rsidR="004D7DB4">
        <w:rPr>
          <w:color w:val="000000"/>
          <w:kern w:val="0"/>
          <w:sz w:val="24"/>
          <w:szCs w:val="24"/>
          <w:lang w:val="en-GB"/>
        </w:rPr>
        <w:t>went through this with PC. The PC    resolved to approve</w:t>
      </w:r>
      <w:r w:rsidR="00A21CDD">
        <w:rPr>
          <w:color w:val="000000"/>
          <w:kern w:val="0"/>
          <w:sz w:val="24"/>
          <w:szCs w:val="24"/>
          <w:lang w:val="en-GB"/>
        </w:rPr>
        <w:t>, and it was signed accordingly.</w:t>
      </w:r>
    </w:p>
    <w:p w14:paraId="2D22C303" w14:textId="6739A446" w:rsidR="00E1274E" w:rsidRDefault="00E1274E" w:rsidP="004665D3">
      <w:pPr>
        <w:widowControl/>
        <w:overflowPunct/>
        <w:autoSpaceDE/>
        <w:autoSpaceDN/>
        <w:adjustRightInd/>
        <w:spacing w:after="120"/>
        <w:ind w:left="60"/>
        <w:rPr>
          <w:color w:val="000000"/>
          <w:kern w:val="0"/>
          <w:sz w:val="24"/>
          <w:szCs w:val="24"/>
          <w:lang w:val="en-GB"/>
        </w:rPr>
      </w:pPr>
      <w:r w:rsidRPr="00E1274E">
        <w:rPr>
          <w:color w:val="000000"/>
          <w:kern w:val="0"/>
          <w:sz w:val="24"/>
          <w:szCs w:val="24"/>
          <w:lang w:val="en-GB"/>
        </w:rPr>
        <w:t>b)  Annual Audit – Accounting Statements</w:t>
      </w:r>
      <w:r w:rsidR="004665D3">
        <w:rPr>
          <w:color w:val="000000"/>
          <w:kern w:val="0"/>
          <w:sz w:val="24"/>
          <w:szCs w:val="24"/>
          <w:lang w:val="en-GB"/>
        </w:rPr>
        <w:t>. The Chair went through these with PC. The PC resolved to approve</w:t>
      </w:r>
      <w:r w:rsidR="00A21CDD">
        <w:rPr>
          <w:color w:val="000000"/>
          <w:kern w:val="0"/>
          <w:sz w:val="24"/>
          <w:szCs w:val="24"/>
          <w:lang w:val="en-GB"/>
        </w:rPr>
        <w:t xml:space="preserve">, and </w:t>
      </w:r>
      <w:r w:rsidR="00164D1C">
        <w:rPr>
          <w:color w:val="000000"/>
          <w:kern w:val="0"/>
          <w:sz w:val="24"/>
          <w:szCs w:val="24"/>
          <w:lang w:val="en-GB"/>
        </w:rPr>
        <w:t>was signed accordingly.</w:t>
      </w:r>
    </w:p>
    <w:p w14:paraId="1661B0E0" w14:textId="4C10533A" w:rsidR="00202E82" w:rsidRDefault="00202E82" w:rsidP="004665D3">
      <w:pPr>
        <w:widowControl/>
        <w:overflowPunct/>
        <w:autoSpaceDE/>
        <w:autoSpaceDN/>
        <w:adjustRightInd/>
        <w:spacing w:after="120"/>
        <w:ind w:left="60"/>
        <w:rPr>
          <w:color w:val="000000"/>
          <w:kern w:val="0"/>
          <w:sz w:val="24"/>
          <w:szCs w:val="24"/>
          <w:lang w:val="en-GB"/>
        </w:rPr>
      </w:pPr>
      <w:r>
        <w:rPr>
          <w:color w:val="000000"/>
          <w:kern w:val="0"/>
          <w:sz w:val="24"/>
          <w:szCs w:val="24"/>
          <w:lang w:val="en-GB"/>
        </w:rPr>
        <w:t>c) RFO explained the CIL receipt</w:t>
      </w:r>
      <w:r w:rsidR="00C036D8">
        <w:rPr>
          <w:color w:val="000000"/>
          <w:kern w:val="0"/>
          <w:sz w:val="24"/>
          <w:szCs w:val="24"/>
          <w:lang w:val="en-GB"/>
        </w:rPr>
        <w:t xml:space="preserve"> of £13,729.27.</w:t>
      </w:r>
    </w:p>
    <w:p w14:paraId="2955C312" w14:textId="40A65686" w:rsidR="00C036D8" w:rsidRDefault="0018543F" w:rsidP="004665D3">
      <w:pPr>
        <w:widowControl/>
        <w:overflowPunct/>
        <w:autoSpaceDE/>
        <w:autoSpaceDN/>
        <w:adjustRightInd/>
        <w:spacing w:after="120"/>
        <w:ind w:left="60"/>
        <w:rPr>
          <w:color w:val="000000"/>
          <w:kern w:val="0"/>
          <w:sz w:val="24"/>
          <w:szCs w:val="24"/>
          <w:lang w:val="en-GB"/>
        </w:rPr>
      </w:pPr>
      <w:r>
        <w:rPr>
          <w:color w:val="000000"/>
          <w:kern w:val="0"/>
          <w:sz w:val="24"/>
          <w:szCs w:val="24"/>
          <w:lang w:val="en-GB"/>
        </w:rPr>
        <w:t>d) The PC resolved to set up a Finance Committee</w:t>
      </w:r>
      <w:r w:rsidR="002A6F23">
        <w:rPr>
          <w:color w:val="000000"/>
          <w:kern w:val="0"/>
          <w:sz w:val="24"/>
          <w:szCs w:val="24"/>
          <w:lang w:val="en-GB"/>
        </w:rPr>
        <w:t xml:space="preserve"> – Cllrs </w:t>
      </w:r>
      <w:proofErr w:type="spellStart"/>
      <w:r w:rsidR="002A6F23">
        <w:rPr>
          <w:color w:val="000000"/>
          <w:kern w:val="0"/>
          <w:sz w:val="24"/>
          <w:szCs w:val="24"/>
          <w:lang w:val="en-GB"/>
        </w:rPr>
        <w:t>Jankinson</w:t>
      </w:r>
      <w:proofErr w:type="spellEnd"/>
      <w:r w:rsidR="002A6F23">
        <w:rPr>
          <w:color w:val="000000"/>
          <w:kern w:val="0"/>
          <w:sz w:val="24"/>
          <w:szCs w:val="24"/>
          <w:lang w:val="en-GB"/>
        </w:rPr>
        <w:t>, Boyd &amp; Selwood.</w:t>
      </w:r>
    </w:p>
    <w:p w14:paraId="48522853" w14:textId="05DF64D4" w:rsidR="002A6F23" w:rsidRDefault="000578E2" w:rsidP="004665D3">
      <w:pPr>
        <w:widowControl/>
        <w:overflowPunct/>
        <w:autoSpaceDE/>
        <w:autoSpaceDN/>
        <w:adjustRightInd/>
        <w:spacing w:after="120"/>
        <w:ind w:left="60"/>
        <w:rPr>
          <w:color w:val="000000"/>
          <w:kern w:val="0"/>
          <w:sz w:val="24"/>
          <w:szCs w:val="24"/>
          <w:lang w:val="en-GB"/>
        </w:rPr>
      </w:pPr>
      <w:r>
        <w:rPr>
          <w:color w:val="000000"/>
          <w:kern w:val="0"/>
          <w:sz w:val="24"/>
          <w:szCs w:val="24"/>
          <w:lang w:val="en-GB"/>
        </w:rPr>
        <w:t xml:space="preserve">e) The RFO informed the PC that she had fixed </w:t>
      </w:r>
      <w:r w:rsidR="00B749B5">
        <w:rPr>
          <w:color w:val="000000"/>
          <w:kern w:val="0"/>
          <w:sz w:val="24"/>
          <w:szCs w:val="24"/>
          <w:lang w:val="en-GB"/>
        </w:rPr>
        <w:t xml:space="preserve">the PC`s </w:t>
      </w:r>
      <w:r>
        <w:rPr>
          <w:color w:val="000000"/>
          <w:kern w:val="0"/>
          <w:sz w:val="24"/>
          <w:szCs w:val="24"/>
          <w:lang w:val="en-GB"/>
        </w:rPr>
        <w:t>fuel costs until 2024.</w:t>
      </w:r>
    </w:p>
    <w:p w14:paraId="25CA7752" w14:textId="24EF720C" w:rsidR="00E1274E" w:rsidRPr="00710AEA" w:rsidRDefault="00D6370C" w:rsidP="00B749B5">
      <w:pPr>
        <w:ind w:left="60"/>
        <w:rPr>
          <w:sz w:val="24"/>
          <w:szCs w:val="24"/>
          <w:u w:val="single"/>
        </w:rPr>
      </w:pPr>
      <w:r>
        <w:rPr>
          <w:color w:val="000000"/>
          <w:kern w:val="0"/>
          <w:sz w:val="24"/>
          <w:szCs w:val="24"/>
          <w:lang w:val="en-GB"/>
        </w:rPr>
        <w:t xml:space="preserve">f) </w:t>
      </w:r>
      <w:r w:rsidR="00B372D2">
        <w:rPr>
          <w:color w:val="000000"/>
          <w:kern w:val="0"/>
          <w:sz w:val="24"/>
          <w:szCs w:val="24"/>
          <w:lang w:val="en-GB"/>
        </w:rPr>
        <w:t xml:space="preserve"> </w:t>
      </w:r>
      <w:r w:rsidRPr="00207787">
        <w:rPr>
          <w:color w:val="000000"/>
          <w:sz w:val="24"/>
          <w:szCs w:val="24"/>
          <w:lang w:eastAsia="en-GB"/>
        </w:rPr>
        <w:t xml:space="preserve">Cllr </w:t>
      </w:r>
      <w:r>
        <w:rPr>
          <w:color w:val="000000"/>
          <w:sz w:val="24"/>
          <w:szCs w:val="24"/>
          <w:lang w:eastAsia="en-GB"/>
        </w:rPr>
        <w:t xml:space="preserve">Compton </w:t>
      </w:r>
      <w:r w:rsidRPr="00207787">
        <w:rPr>
          <w:color w:val="000000"/>
          <w:sz w:val="24"/>
          <w:szCs w:val="24"/>
          <w:lang w:eastAsia="en-GB"/>
        </w:rPr>
        <w:t xml:space="preserve">proposed and all agreed Payments numbered </w:t>
      </w:r>
      <w:r w:rsidR="00B372D2">
        <w:rPr>
          <w:color w:val="000000"/>
          <w:sz w:val="24"/>
          <w:szCs w:val="24"/>
          <w:lang w:eastAsia="en-GB"/>
        </w:rPr>
        <w:t xml:space="preserve">17 – 27 </w:t>
      </w:r>
      <w:proofErr w:type="spellStart"/>
      <w:r>
        <w:rPr>
          <w:color w:val="000000"/>
          <w:sz w:val="24"/>
          <w:szCs w:val="24"/>
          <w:lang w:eastAsia="en-GB"/>
        </w:rPr>
        <w:t>totalling</w:t>
      </w:r>
      <w:proofErr w:type="spellEnd"/>
      <w:r>
        <w:rPr>
          <w:color w:val="000000"/>
          <w:sz w:val="24"/>
          <w:szCs w:val="24"/>
          <w:lang w:eastAsia="en-GB"/>
        </w:rPr>
        <w:t xml:space="preserve"> </w:t>
      </w:r>
      <w:r w:rsidR="00B372D2">
        <w:rPr>
          <w:color w:val="000000"/>
          <w:sz w:val="24"/>
          <w:szCs w:val="24"/>
          <w:lang w:eastAsia="en-GB"/>
        </w:rPr>
        <w:t>£</w:t>
      </w:r>
      <w:r w:rsidR="0088455D">
        <w:rPr>
          <w:color w:val="000000"/>
          <w:sz w:val="24"/>
          <w:szCs w:val="24"/>
          <w:lang w:eastAsia="en-GB"/>
        </w:rPr>
        <w:t>10,984.97</w:t>
      </w:r>
      <w:r>
        <w:rPr>
          <w:color w:val="000000"/>
          <w:sz w:val="24"/>
          <w:szCs w:val="24"/>
          <w:lang w:eastAsia="en-GB"/>
        </w:rPr>
        <w:t xml:space="preserve"> and </w:t>
      </w:r>
      <w:r w:rsidR="0088455D">
        <w:rPr>
          <w:color w:val="000000"/>
          <w:sz w:val="24"/>
          <w:szCs w:val="24"/>
          <w:lang w:eastAsia="en-GB"/>
        </w:rPr>
        <w:t>receipts</w:t>
      </w:r>
      <w:r>
        <w:rPr>
          <w:color w:val="000000"/>
          <w:sz w:val="24"/>
          <w:szCs w:val="24"/>
          <w:lang w:eastAsia="en-GB"/>
        </w:rPr>
        <w:t xml:space="preserve"> numbered </w:t>
      </w:r>
      <w:r w:rsidR="00D810C6">
        <w:rPr>
          <w:color w:val="000000"/>
          <w:sz w:val="24"/>
          <w:szCs w:val="24"/>
          <w:lang w:eastAsia="en-GB"/>
        </w:rPr>
        <w:t xml:space="preserve">17 – 27 </w:t>
      </w:r>
      <w:proofErr w:type="spellStart"/>
      <w:r>
        <w:rPr>
          <w:color w:val="000000"/>
          <w:sz w:val="24"/>
          <w:szCs w:val="24"/>
          <w:lang w:eastAsia="en-GB"/>
        </w:rPr>
        <w:t>totalling</w:t>
      </w:r>
      <w:proofErr w:type="spellEnd"/>
      <w:r>
        <w:rPr>
          <w:color w:val="000000"/>
          <w:sz w:val="24"/>
          <w:szCs w:val="24"/>
          <w:lang w:eastAsia="en-GB"/>
        </w:rPr>
        <w:t xml:space="preserve"> £</w:t>
      </w:r>
      <w:r w:rsidR="00D810C6">
        <w:rPr>
          <w:color w:val="000000"/>
          <w:kern w:val="0"/>
          <w:sz w:val="24"/>
          <w:szCs w:val="24"/>
          <w:lang w:val="en-GB"/>
        </w:rPr>
        <w:t>19,572.77</w:t>
      </w:r>
    </w:p>
    <w:p w14:paraId="2D651D64" w14:textId="77777777" w:rsidR="00A0668B" w:rsidRPr="00710AEA" w:rsidRDefault="00A0668B" w:rsidP="00366979">
      <w:pPr>
        <w:ind w:left="900"/>
        <w:rPr>
          <w:sz w:val="24"/>
          <w:szCs w:val="24"/>
        </w:rPr>
      </w:pPr>
    </w:p>
    <w:p w14:paraId="1CEC2197" w14:textId="7B7DF0EE" w:rsidR="00B101A6" w:rsidRPr="00710AEA" w:rsidRDefault="00FC1E7C" w:rsidP="00B101A6">
      <w:pPr>
        <w:pStyle w:val="NormalWeb"/>
      </w:pPr>
      <w:r w:rsidRPr="00710AEA">
        <w:t>10</w:t>
      </w:r>
      <w:r w:rsidR="00B101A6" w:rsidRPr="00710AEA">
        <w:t xml:space="preserve">.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19B06C76" w14:textId="03FA97B6" w:rsidR="00A81E36" w:rsidRPr="00710AEA" w:rsidRDefault="00554126" w:rsidP="001B6481">
      <w:pPr>
        <w:pStyle w:val="NormalWeb"/>
      </w:pPr>
      <w:r>
        <w:t>None</w:t>
      </w:r>
    </w:p>
    <w:p w14:paraId="175DC494" w14:textId="7BE6B144" w:rsidR="00B101A6" w:rsidRPr="00710AEA" w:rsidRDefault="00FC1E7C" w:rsidP="00B101A6">
      <w:pPr>
        <w:pStyle w:val="NormalWeb"/>
      </w:pPr>
      <w:r w:rsidRPr="00710AEA">
        <w:t>11</w:t>
      </w:r>
      <w:r w:rsidR="00140CF7" w:rsidRPr="00710AEA">
        <w:t>.</w:t>
      </w:r>
      <w:r w:rsidR="00970B33" w:rsidRPr="00710AEA">
        <w:t xml:space="preserve"> </w:t>
      </w:r>
      <w:r w:rsidR="00B101A6" w:rsidRPr="00710AEA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2F2DF225" w14:textId="77777777" w:rsidR="00377D65" w:rsidRPr="00377D65" w:rsidRDefault="00377D65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 w:rsidRPr="00377D65">
        <w:rPr>
          <w:kern w:val="0"/>
          <w:sz w:val="24"/>
          <w:szCs w:val="24"/>
          <w:lang w:val="en-GB"/>
        </w:rPr>
        <w:t>S/HOU/18/0268 Erection of single storey detached annexe and associated works.</w:t>
      </w:r>
    </w:p>
    <w:p w14:paraId="10AF3356" w14:textId="77777777" w:rsidR="00377D65" w:rsidRPr="00377D65" w:rsidRDefault="00377D65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 w:rsidRPr="00377D65">
        <w:rPr>
          <w:kern w:val="0"/>
          <w:sz w:val="24"/>
          <w:szCs w:val="24"/>
          <w:lang w:val="en-GB"/>
        </w:rPr>
        <w:t xml:space="preserve">At: 1 The Copse Blunsdon SN26 7BW </w:t>
      </w:r>
    </w:p>
    <w:p w14:paraId="2C511F11" w14:textId="5F910A93" w:rsidR="00377D65" w:rsidRDefault="00377D65" w:rsidP="00377D65">
      <w:pPr>
        <w:widowControl/>
        <w:overflowPunct/>
        <w:autoSpaceDE/>
        <w:autoSpaceDN/>
        <w:adjustRightInd/>
        <w:spacing w:after="120"/>
        <w:rPr>
          <w:b/>
          <w:kern w:val="0"/>
          <w:sz w:val="24"/>
          <w:szCs w:val="24"/>
          <w:lang w:val="en-GB"/>
        </w:rPr>
      </w:pPr>
      <w:r w:rsidRPr="00377D65">
        <w:rPr>
          <w:b/>
          <w:kern w:val="0"/>
          <w:sz w:val="24"/>
          <w:szCs w:val="24"/>
          <w:lang w:val="en-GB"/>
        </w:rPr>
        <w:t>Revised Consultation</w:t>
      </w:r>
    </w:p>
    <w:p w14:paraId="3BD1BE8F" w14:textId="578D99D5" w:rsidR="00377D65" w:rsidRPr="00377D65" w:rsidRDefault="0024061B" w:rsidP="00377D65">
      <w:pPr>
        <w:widowControl/>
        <w:overflowPunct/>
        <w:autoSpaceDE/>
        <w:autoSpaceDN/>
        <w:adjustRightInd/>
        <w:spacing w:after="120"/>
        <w:rPr>
          <w:b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t>Th</w:t>
      </w:r>
      <w:r w:rsidR="00043801">
        <w:rPr>
          <w:b/>
          <w:kern w:val="0"/>
          <w:sz w:val="24"/>
          <w:szCs w:val="24"/>
          <w:lang w:val="en-GB"/>
        </w:rPr>
        <w:t>e PC agreed to support</w:t>
      </w:r>
      <w:r w:rsidR="00B749B5">
        <w:rPr>
          <w:b/>
          <w:kern w:val="0"/>
          <w:sz w:val="24"/>
          <w:szCs w:val="24"/>
          <w:lang w:val="en-GB"/>
        </w:rPr>
        <w:t>,</w:t>
      </w:r>
      <w:r w:rsidR="00043801">
        <w:rPr>
          <w:b/>
          <w:kern w:val="0"/>
          <w:sz w:val="24"/>
          <w:szCs w:val="24"/>
          <w:lang w:val="en-GB"/>
        </w:rPr>
        <w:t xml:space="preserve"> subject to the expert opinion of the Conservation Officer</w:t>
      </w:r>
      <w:r w:rsidR="000E22A0">
        <w:rPr>
          <w:b/>
          <w:kern w:val="0"/>
          <w:sz w:val="24"/>
          <w:szCs w:val="24"/>
          <w:lang w:val="en-GB"/>
        </w:rPr>
        <w:t>. In addition</w:t>
      </w:r>
      <w:r w:rsidR="00245761">
        <w:rPr>
          <w:b/>
          <w:kern w:val="0"/>
          <w:sz w:val="24"/>
          <w:szCs w:val="24"/>
          <w:lang w:val="en-GB"/>
        </w:rPr>
        <w:t>,</w:t>
      </w:r>
      <w:r w:rsidR="000E22A0">
        <w:rPr>
          <w:b/>
          <w:kern w:val="0"/>
          <w:sz w:val="24"/>
          <w:szCs w:val="24"/>
          <w:lang w:val="en-GB"/>
        </w:rPr>
        <w:t xml:space="preserve"> weight should be given to the comments from the resident of The Old Chapel because of the proximity to this property.</w:t>
      </w:r>
    </w:p>
    <w:p w14:paraId="3F21AB30" w14:textId="77777777" w:rsidR="00377D65" w:rsidRPr="00377D65" w:rsidRDefault="00377D65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 w:rsidRPr="00377D65">
        <w:rPr>
          <w:kern w:val="0"/>
          <w:sz w:val="24"/>
          <w:szCs w:val="24"/>
          <w:lang w:val="en-GB"/>
        </w:rPr>
        <w:t>S/LBC/18/0549 Replacement front dormer windows.</w:t>
      </w:r>
    </w:p>
    <w:p w14:paraId="09B12C61" w14:textId="08739C6E" w:rsidR="00377D65" w:rsidRDefault="00377D65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 w:rsidRPr="00377D65">
        <w:rPr>
          <w:kern w:val="0"/>
          <w:sz w:val="24"/>
          <w:szCs w:val="24"/>
          <w:lang w:val="en-GB"/>
        </w:rPr>
        <w:t>At: Larges House, Front Lane, Blunsdon SN26 7BJ</w:t>
      </w:r>
    </w:p>
    <w:p w14:paraId="5644D883" w14:textId="4655843D" w:rsidR="00F12EA1" w:rsidRDefault="00F12EA1" w:rsidP="00377D65">
      <w:pPr>
        <w:widowControl/>
        <w:overflowPunct/>
        <w:autoSpaceDE/>
        <w:autoSpaceDN/>
        <w:adjustRightInd/>
        <w:spacing w:after="120"/>
        <w:rPr>
          <w:b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t xml:space="preserve">The PC agreed to support as not aware of any Planning reason </w:t>
      </w:r>
      <w:r w:rsidR="00EC16C6">
        <w:rPr>
          <w:b/>
          <w:kern w:val="0"/>
          <w:sz w:val="24"/>
          <w:szCs w:val="24"/>
          <w:lang w:val="en-GB"/>
        </w:rPr>
        <w:t>to object.</w:t>
      </w:r>
    </w:p>
    <w:p w14:paraId="59BEECFA" w14:textId="7726DB02" w:rsidR="00EC16C6" w:rsidRDefault="00EC16C6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S/18/0750 Erection of </w:t>
      </w:r>
      <w:r w:rsidR="00D14B3B">
        <w:rPr>
          <w:kern w:val="0"/>
          <w:sz w:val="24"/>
          <w:szCs w:val="24"/>
          <w:lang w:val="en-GB"/>
        </w:rPr>
        <w:t>2no. dwellings, garages, and associated works (variation of condition 2 from previous permission</w:t>
      </w:r>
      <w:r w:rsidR="0060631D">
        <w:rPr>
          <w:kern w:val="0"/>
          <w:sz w:val="24"/>
          <w:szCs w:val="24"/>
          <w:lang w:val="en-GB"/>
        </w:rPr>
        <w:t xml:space="preserve"> S/17/1989 to amend the drawing number)</w:t>
      </w:r>
    </w:p>
    <w:p w14:paraId="28ACD02B" w14:textId="3762939C" w:rsidR="0060631D" w:rsidRDefault="0060631D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At: Land adjacent to 1 Kingsdown Lane </w:t>
      </w:r>
      <w:proofErr w:type="spellStart"/>
      <w:r>
        <w:rPr>
          <w:kern w:val="0"/>
          <w:sz w:val="24"/>
          <w:szCs w:val="24"/>
          <w:lang w:val="en-GB"/>
        </w:rPr>
        <w:t>B</w:t>
      </w:r>
      <w:r w:rsidR="00B72E76">
        <w:rPr>
          <w:kern w:val="0"/>
          <w:sz w:val="24"/>
          <w:szCs w:val="24"/>
          <w:lang w:val="en-GB"/>
        </w:rPr>
        <w:t>lunusdon</w:t>
      </w:r>
      <w:proofErr w:type="spellEnd"/>
      <w:r w:rsidR="00B72E76">
        <w:rPr>
          <w:kern w:val="0"/>
          <w:sz w:val="24"/>
          <w:szCs w:val="24"/>
          <w:lang w:val="en-GB"/>
        </w:rPr>
        <w:t xml:space="preserve"> SN25 5DL</w:t>
      </w:r>
    </w:p>
    <w:p w14:paraId="5BC5A063" w14:textId="1393AA9E" w:rsidR="00B72E76" w:rsidRDefault="00B72E76" w:rsidP="00377D65">
      <w:pPr>
        <w:widowControl/>
        <w:overflowPunct/>
        <w:autoSpaceDE/>
        <w:autoSpaceDN/>
        <w:adjustRightInd/>
        <w:spacing w:after="120"/>
        <w:rPr>
          <w:b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lastRenderedPageBreak/>
        <w:t>Revised Consultation</w:t>
      </w:r>
    </w:p>
    <w:p w14:paraId="23051F0E" w14:textId="1FA3FA41" w:rsidR="00B72E76" w:rsidRDefault="00B72E76" w:rsidP="00377D65">
      <w:pPr>
        <w:widowControl/>
        <w:overflowPunct/>
        <w:autoSpaceDE/>
        <w:autoSpaceDN/>
        <w:adjustRightInd/>
        <w:spacing w:after="120"/>
        <w:rPr>
          <w:b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t>The PC agreed to consider this application further</w:t>
      </w:r>
      <w:r w:rsidR="00935AF2">
        <w:rPr>
          <w:b/>
          <w:kern w:val="0"/>
          <w:sz w:val="24"/>
          <w:szCs w:val="24"/>
          <w:lang w:val="en-GB"/>
        </w:rPr>
        <w:t>.</w:t>
      </w:r>
    </w:p>
    <w:p w14:paraId="70C456F1" w14:textId="6C551DCE" w:rsidR="00935AF2" w:rsidRDefault="00935AF2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>S/18/0719 Demolition of existing workshop and erection of 2no. detached dwellings</w:t>
      </w:r>
      <w:r w:rsidR="00543FAE">
        <w:rPr>
          <w:kern w:val="0"/>
          <w:sz w:val="24"/>
          <w:szCs w:val="24"/>
          <w:lang w:val="en-GB"/>
        </w:rPr>
        <w:t xml:space="preserve"> and associated works.</w:t>
      </w:r>
    </w:p>
    <w:p w14:paraId="18655F93" w14:textId="65727DE6" w:rsidR="00543FAE" w:rsidRDefault="00543FAE" w:rsidP="00377D65">
      <w:pPr>
        <w:widowControl/>
        <w:overflowPunct/>
        <w:autoSpaceDE/>
        <w:autoSpaceDN/>
        <w:adjustRightInd/>
        <w:spacing w:after="120"/>
        <w:rPr>
          <w:kern w:val="0"/>
          <w:sz w:val="24"/>
          <w:szCs w:val="24"/>
          <w:lang w:val="en-GB"/>
        </w:rPr>
      </w:pPr>
      <w:r>
        <w:rPr>
          <w:kern w:val="0"/>
          <w:sz w:val="24"/>
          <w:szCs w:val="24"/>
          <w:lang w:val="en-GB"/>
        </w:rPr>
        <w:t xml:space="preserve">At: Land to rear of </w:t>
      </w:r>
      <w:proofErr w:type="spellStart"/>
      <w:r>
        <w:rPr>
          <w:kern w:val="0"/>
          <w:sz w:val="24"/>
          <w:szCs w:val="24"/>
          <w:lang w:val="en-GB"/>
        </w:rPr>
        <w:t>Cobley</w:t>
      </w:r>
      <w:proofErr w:type="spellEnd"/>
      <w:r>
        <w:rPr>
          <w:kern w:val="0"/>
          <w:sz w:val="24"/>
          <w:szCs w:val="24"/>
          <w:lang w:val="en-GB"/>
        </w:rPr>
        <w:t xml:space="preserve"> House Broad Bush Blunsdon SN26 </w:t>
      </w:r>
      <w:r w:rsidR="00AF7A5C">
        <w:rPr>
          <w:kern w:val="0"/>
          <w:sz w:val="24"/>
          <w:szCs w:val="24"/>
          <w:lang w:val="en-GB"/>
        </w:rPr>
        <w:t>7DH</w:t>
      </w:r>
    </w:p>
    <w:p w14:paraId="7454DAAF" w14:textId="7BF1FDBE" w:rsidR="00AF7A5C" w:rsidRPr="00AF7A5C" w:rsidRDefault="00AF7A5C" w:rsidP="00377D65">
      <w:pPr>
        <w:widowControl/>
        <w:overflowPunct/>
        <w:autoSpaceDE/>
        <w:autoSpaceDN/>
        <w:adjustRightInd/>
        <w:spacing w:after="120"/>
        <w:rPr>
          <w:b/>
          <w:kern w:val="0"/>
          <w:sz w:val="24"/>
          <w:szCs w:val="24"/>
          <w:lang w:val="en-GB"/>
        </w:rPr>
      </w:pPr>
      <w:r>
        <w:rPr>
          <w:b/>
          <w:kern w:val="0"/>
          <w:sz w:val="24"/>
          <w:szCs w:val="24"/>
          <w:lang w:val="en-GB"/>
        </w:rPr>
        <w:t>The PC agreed to object as the properties are too close together, it would be an over intensification</w:t>
      </w:r>
      <w:r w:rsidR="005B0598">
        <w:rPr>
          <w:b/>
          <w:kern w:val="0"/>
          <w:sz w:val="24"/>
          <w:szCs w:val="24"/>
          <w:lang w:val="en-GB"/>
        </w:rPr>
        <w:t xml:space="preserve"> of plot, it is a Greenfield site, outside settlement boundary and close to the area of non</w:t>
      </w:r>
      <w:r w:rsidR="006E76B9">
        <w:rPr>
          <w:b/>
          <w:kern w:val="0"/>
          <w:sz w:val="24"/>
          <w:szCs w:val="24"/>
          <w:lang w:val="en-GB"/>
        </w:rPr>
        <w:t>-</w:t>
      </w:r>
      <w:r w:rsidR="005B0598">
        <w:rPr>
          <w:b/>
          <w:kern w:val="0"/>
          <w:sz w:val="24"/>
          <w:szCs w:val="24"/>
          <w:lang w:val="en-GB"/>
        </w:rPr>
        <w:t>coalescence.</w:t>
      </w:r>
    </w:p>
    <w:p w14:paraId="0331BB4B" w14:textId="637C2BD1" w:rsidR="00B101A6" w:rsidRDefault="00B101A6" w:rsidP="00B101A6">
      <w:pPr>
        <w:pStyle w:val="NormalWeb"/>
      </w:pPr>
      <w:r w:rsidRPr="00710AEA">
        <w:t xml:space="preserve">OTHER PLANNING MATTERS </w:t>
      </w:r>
    </w:p>
    <w:p w14:paraId="2DA9D7CE" w14:textId="7E0F56AD" w:rsidR="00E35526" w:rsidRDefault="00E35526" w:rsidP="00B101A6">
      <w:pPr>
        <w:pStyle w:val="NormalWeb"/>
      </w:pPr>
      <w:r>
        <w:t xml:space="preserve">Notice of appeal for S/17/1123 </w:t>
      </w:r>
      <w:r w:rsidR="00906B40">
        <w:t>– Erection of an agricultural workers dwelling.</w:t>
      </w:r>
    </w:p>
    <w:p w14:paraId="2D7D1FBD" w14:textId="095A61F5" w:rsidR="00906B40" w:rsidRDefault="00906B40" w:rsidP="00B101A6">
      <w:pPr>
        <w:pStyle w:val="NormalWeb"/>
      </w:pPr>
      <w:r>
        <w:t>At: Forked Elm Broad Bush Blunsdon SN26 7ES</w:t>
      </w:r>
    </w:p>
    <w:p w14:paraId="6B6CA561" w14:textId="1A1E4FC0" w:rsidR="001B2776" w:rsidRDefault="001B2776" w:rsidP="00B101A6">
      <w:pPr>
        <w:pStyle w:val="NormalWeb"/>
        <w:rPr>
          <w:b/>
        </w:rPr>
      </w:pPr>
      <w:r>
        <w:rPr>
          <w:b/>
        </w:rPr>
        <w:t>Planning Application refused by SBC, applicant lodged an Appeal.</w:t>
      </w:r>
    </w:p>
    <w:p w14:paraId="17E64B2D" w14:textId="53D54E5B" w:rsidR="001B2776" w:rsidRDefault="008F36FA" w:rsidP="00B101A6">
      <w:pPr>
        <w:pStyle w:val="NormalWeb"/>
      </w:pPr>
      <w:r>
        <w:t xml:space="preserve">Golf Course site – SBC working on papers for </w:t>
      </w:r>
      <w:r w:rsidR="00576220">
        <w:t>public inquiry in July. PC declined to take POS,</w:t>
      </w:r>
      <w:r w:rsidR="004C7CDB">
        <w:t xml:space="preserve"> LEAP and Allotments</w:t>
      </w:r>
      <w:r w:rsidR="003C3C16">
        <w:t>,</w:t>
      </w:r>
      <w:r w:rsidR="004C7CDB">
        <w:t xml:space="preserve"> in the event the development is approved. The PC would look for monies tow</w:t>
      </w:r>
      <w:r w:rsidR="003C3C16">
        <w:t>ards mitigation for congestion at Cold Harbour</w:t>
      </w:r>
      <w:r w:rsidR="003F0ED4">
        <w:t>, improvements to shopping provision and upgrades to pavilion and parking at Recreation Ground. The PC list of Sec106/CIL priorities was also submitted.</w:t>
      </w:r>
    </w:p>
    <w:p w14:paraId="61867AF1" w14:textId="484B546B" w:rsidR="00A81E36" w:rsidRPr="00710AEA" w:rsidRDefault="002628C7" w:rsidP="00B101A6">
      <w:pPr>
        <w:pStyle w:val="NormalWeb"/>
      </w:pPr>
      <w:r>
        <w:t>SBC have mad</w:t>
      </w:r>
      <w:r w:rsidR="00E65CFA">
        <w:t>e</w:t>
      </w:r>
      <w:r>
        <w:t xml:space="preserve"> a Tree preservation Order</w:t>
      </w:r>
      <w:r w:rsidR="00ED642B">
        <w:t xml:space="preserve"> (No.3) 2018 for land at Hill Cottage Blunsdon</w:t>
      </w:r>
      <w:r w:rsidR="00077E1C">
        <w:t>. This took effect on 24</w:t>
      </w:r>
      <w:r w:rsidR="00077E1C" w:rsidRPr="00077E1C">
        <w:rPr>
          <w:vertAlign w:val="superscript"/>
        </w:rPr>
        <w:t>th</w:t>
      </w:r>
      <w:r w:rsidR="00077E1C">
        <w:t xml:space="preserve"> April 2018 on a provisional basis</w:t>
      </w:r>
      <w:r w:rsidR="00915B4A">
        <w:t>.</w:t>
      </w:r>
    </w:p>
    <w:p w14:paraId="27FE0105" w14:textId="46DC534D" w:rsidR="00B101A6" w:rsidRDefault="00FC1E7C" w:rsidP="00B101A6">
      <w:pPr>
        <w:pStyle w:val="NormalWeb"/>
        <w:rPr>
          <w:u w:val="single"/>
        </w:rPr>
      </w:pPr>
      <w:r w:rsidRPr="00710AEA">
        <w:t>12</w:t>
      </w:r>
      <w:r w:rsidR="00B101A6" w:rsidRPr="00710AEA">
        <w:t xml:space="preserve">. </w:t>
      </w:r>
      <w:r w:rsidR="00915B4A">
        <w:rPr>
          <w:u w:val="single"/>
        </w:rPr>
        <w:t>STANDING ORDERS</w:t>
      </w:r>
    </w:p>
    <w:p w14:paraId="309FD1A9" w14:textId="78F5B9CC" w:rsidR="00025065" w:rsidRPr="00710AEA" w:rsidRDefault="0088397F" w:rsidP="00B101A6">
      <w:pPr>
        <w:pStyle w:val="NormalWeb"/>
      </w:pPr>
      <w:r>
        <w:t xml:space="preserve">There is guidance and </w:t>
      </w:r>
      <w:r w:rsidR="00025065">
        <w:t xml:space="preserve">a new set of </w:t>
      </w:r>
      <w:r w:rsidR="00AF63C3">
        <w:t>“</w:t>
      </w:r>
      <w:r w:rsidR="00025065">
        <w:t>model</w:t>
      </w:r>
      <w:r w:rsidR="00AF63C3">
        <w:t>”</w:t>
      </w:r>
      <w:r w:rsidR="00025065">
        <w:t xml:space="preserve"> standing orders issued by WALC. Cllr Boyd to review</w:t>
      </w:r>
      <w:r w:rsidR="00EE3863">
        <w:t>.</w:t>
      </w:r>
    </w:p>
    <w:p w14:paraId="2EA8EF10" w14:textId="050C879B" w:rsidR="00B101A6" w:rsidRDefault="00FC1E7C" w:rsidP="00B101A6">
      <w:pPr>
        <w:pStyle w:val="NormalWeb"/>
      </w:pPr>
      <w:r w:rsidRPr="00710AEA">
        <w:t>13</w:t>
      </w:r>
      <w:r w:rsidR="00B101A6" w:rsidRPr="00710AEA">
        <w:t xml:space="preserve">. </w:t>
      </w:r>
      <w:r w:rsidR="00B101A6" w:rsidRPr="00710AEA">
        <w:rPr>
          <w:u w:val="single"/>
        </w:rPr>
        <w:t>COMMITTEE REPORTS</w:t>
      </w:r>
      <w:r w:rsidR="00B101A6" w:rsidRPr="00710AEA">
        <w:t xml:space="preserve"> </w:t>
      </w:r>
    </w:p>
    <w:p w14:paraId="22125197" w14:textId="5E6DECFC" w:rsidR="001738DA" w:rsidRDefault="001738DA" w:rsidP="00B101A6">
      <w:pPr>
        <w:pStyle w:val="NormalWeb"/>
      </w:pPr>
      <w:r>
        <w:t xml:space="preserve"> Hills liaison – Cllr Compton attended he reported that Hills were concerned about </w:t>
      </w:r>
      <w:r w:rsidR="007A5F49">
        <w:t>the water /</w:t>
      </w:r>
    </w:p>
    <w:p w14:paraId="63455332" w14:textId="070992D2" w:rsidR="007A5F49" w:rsidRDefault="007A5F49" w:rsidP="00B101A6">
      <w:pPr>
        <w:pStyle w:val="NormalWeb"/>
      </w:pPr>
      <w:r>
        <w:t xml:space="preserve"> drainage near their site as it is very deep water and therefore dangerous.</w:t>
      </w:r>
    </w:p>
    <w:p w14:paraId="4B7745C0" w14:textId="342E3ED2" w:rsidR="00B3286C" w:rsidRDefault="00EF06D4" w:rsidP="00B101A6">
      <w:pPr>
        <w:pStyle w:val="NormalWeb"/>
        <w:rPr>
          <w:u w:val="single"/>
        </w:rPr>
      </w:pPr>
      <w:r>
        <w:t xml:space="preserve">13a. </w:t>
      </w:r>
      <w:r>
        <w:rPr>
          <w:u w:val="single"/>
        </w:rPr>
        <w:t>CORRESPONDENCE</w:t>
      </w:r>
      <w:r w:rsidR="00162900">
        <w:rPr>
          <w:u w:val="single"/>
        </w:rPr>
        <w:t xml:space="preserve"> RECEIVED TO 14</w:t>
      </w:r>
      <w:r w:rsidR="00162900" w:rsidRPr="00162900">
        <w:rPr>
          <w:u w:val="single"/>
          <w:vertAlign w:val="superscript"/>
        </w:rPr>
        <w:t>th</w:t>
      </w:r>
      <w:r w:rsidR="00162900">
        <w:rPr>
          <w:u w:val="single"/>
        </w:rPr>
        <w:t xml:space="preserve"> MAY 2018</w:t>
      </w:r>
    </w:p>
    <w:p w14:paraId="12A11CCB" w14:textId="77777777" w:rsidR="00162900" w:rsidRPr="00EE3863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SBC Members Bulletin 914, 915 &amp; 916 emailed to PC</w:t>
      </w:r>
    </w:p>
    <w:p w14:paraId="49DA4E12" w14:textId="77777777" w:rsidR="00162900" w:rsidRPr="00EE3863" w:rsidRDefault="00162900" w:rsidP="00162900">
      <w:pPr>
        <w:widowControl/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</w:p>
    <w:p w14:paraId="56F1D677" w14:textId="77777777" w:rsidR="00162900" w:rsidRPr="00EE3863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Clerks and Councils Direct</w:t>
      </w:r>
    </w:p>
    <w:p w14:paraId="16BD697A" w14:textId="77777777" w:rsidR="00162900" w:rsidRPr="00EE3863" w:rsidRDefault="00162900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7B84236A" w14:textId="77777777" w:rsidR="00162900" w:rsidRPr="00EE3863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>Local Councils Update 217</w:t>
      </w:r>
    </w:p>
    <w:p w14:paraId="174F9F42" w14:textId="77777777" w:rsidR="00162900" w:rsidRPr="00EE3863" w:rsidRDefault="00162900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649D634B" w14:textId="77777777" w:rsidR="00162900" w:rsidRPr="00EE3863" w:rsidRDefault="00162900" w:rsidP="00162900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EE3863">
        <w:rPr>
          <w:kern w:val="0"/>
          <w:sz w:val="24"/>
          <w:szCs w:val="24"/>
          <w:lang w:val="en-GB"/>
        </w:rPr>
        <w:t xml:space="preserve">Letter from St Andrews re </w:t>
      </w:r>
      <w:proofErr w:type="spellStart"/>
      <w:r w:rsidRPr="00EE3863">
        <w:rPr>
          <w:kern w:val="0"/>
          <w:sz w:val="24"/>
          <w:szCs w:val="24"/>
          <w:lang w:val="en-GB"/>
        </w:rPr>
        <w:t>Redhouse</w:t>
      </w:r>
      <w:proofErr w:type="spellEnd"/>
      <w:r w:rsidRPr="00EE3863">
        <w:rPr>
          <w:kern w:val="0"/>
          <w:sz w:val="24"/>
          <w:szCs w:val="24"/>
          <w:lang w:val="en-GB"/>
        </w:rPr>
        <w:t xml:space="preserve"> CC</w:t>
      </w:r>
    </w:p>
    <w:p w14:paraId="04F7168E" w14:textId="77777777" w:rsidR="00162900" w:rsidRPr="00EE3863" w:rsidRDefault="00162900" w:rsidP="00162900">
      <w:pPr>
        <w:widowControl/>
        <w:overflowPunct/>
        <w:autoSpaceDE/>
        <w:autoSpaceDN/>
        <w:adjustRightInd/>
        <w:ind w:left="720"/>
        <w:rPr>
          <w:kern w:val="0"/>
          <w:sz w:val="24"/>
          <w:szCs w:val="24"/>
          <w:lang w:val="en-GB"/>
        </w:rPr>
      </w:pPr>
    </w:p>
    <w:p w14:paraId="4F800785" w14:textId="178CE286" w:rsidR="00112C99" w:rsidRPr="00112C99" w:rsidRDefault="00162900" w:rsidP="009B496C">
      <w:pPr>
        <w:widowControl/>
        <w:numPr>
          <w:ilvl w:val="0"/>
          <w:numId w:val="32"/>
        </w:numPr>
        <w:overflowPunct/>
        <w:autoSpaceDE/>
        <w:autoSpaceDN/>
        <w:adjustRightInd/>
        <w:rPr>
          <w:kern w:val="0"/>
          <w:sz w:val="24"/>
          <w:szCs w:val="24"/>
          <w:lang w:val="en-GB"/>
        </w:rPr>
      </w:pPr>
      <w:r w:rsidRPr="00112C99">
        <w:rPr>
          <w:kern w:val="0"/>
          <w:sz w:val="24"/>
          <w:szCs w:val="24"/>
          <w:lang w:val="en-GB"/>
        </w:rPr>
        <w:t>Email from Village Shop – Permission to site Defib</w:t>
      </w:r>
    </w:p>
    <w:p w14:paraId="3EB397CB" w14:textId="77777777" w:rsidR="00162900" w:rsidRPr="00710AEA" w:rsidRDefault="00162900" w:rsidP="00162900">
      <w:pPr>
        <w:rPr>
          <w:b/>
          <w:kern w:val="0"/>
          <w:sz w:val="24"/>
          <w:szCs w:val="24"/>
          <w:lang w:val="en-GB"/>
        </w:rPr>
      </w:pPr>
    </w:p>
    <w:p w14:paraId="5C652ED0" w14:textId="4C8E4F85" w:rsidR="00B101A6" w:rsidRDefault="00D53F3E" w:rsidP="00B101A6">
      <w:pPr>
        <w:pStyle w:val="NormalWeb"/>
      </w:pPr>
      <w:r>
        <w:t xml:space="preserve">  </w:t>
      </w:r>
      <w:r w:rsidR="007361AD">
        <w:t xml:space="preserve"> </w:t>
      </w:r>
      <w:r w:rsidR="00970B33" w:rsidRPr="00710AEA">
        <w:t>1</w:t>
      </w:r>
      <w:r w:rsidR="00FC1E7C" w:rsidRPr="00710AEA">
        <w:t>4</w:t>
      </w:r>
      <w:r w:rsidR="00B101A6" w:rsidRPr="00710AEA">
        <w:t xml:space="preserve">. </w:t>
      </w:r>
      <w:r w:rsidR="00B101A6" w:rsidRPr="00710AEA">
        <w:rPr>
          <w:u w:val="single"/>
        </w:rPr>
        <w:t>PARISH MATTERS</w:t>
      </w:r>
      <w:r w:rsidR="00B101A6" w:rsidRPr="00710AEA">
        <w:t xml:space="preserve"> </w:t>
      </w:r>
    </w:p>
    <w:p w14:paraId="0A8D7610" w14:textId="29306987" w:rsidR="00B3286C" w:rsidRDefault="00B3286C" w:rsidP="00B101A6">
      <w:pPr>
        <w:pStyle w:val="NormalWeb"/>
      </w:pPr>
      <w:r>
        <w:t xml:space="preserve">    Cllr Tayler </w:t>
      </w:r>
      <w:r w:rsidR="008160EB">
        <w:t xml:space="preserve">– reported that works were underway at 1 Kingsdown Lane to resolve the issues with </w:t>
      </w:r>
    </w:p>
    <w:p w14:paraId="414D39BB" w14:textId="7268E262" w:rsidR="008160EB" w:rsidRPr="00D374B2" w:rsidRDefault="008160EB" w:rsidP="00B101A6">
      <w:pPr>
        <w:pStyle w:val="NormalWeb"/>
        <w:rPr>
          <w:i/>
        </w:rPr>
      </w:pPr>
      <w:r>
        <w:t xml:space="preserve">    soakaway.</w:t>
      </w:r>
      <w:r w:rsidR="00D374B2">
        <w:t xml:space="preserve"> He also enquired about the double yellow lines at Turnpike </w:t>
      </w:r>
      <w:r w:rsidR="00D374B2">
        <w:rPr>
          <w:i/>
        </w:rPr>
        <w:t>Clerk to contact Cllr Bishop.</w:t>
      </w:r>
    </w:p>
    <w:p w14:paraId="13473733" w14:textId="670F90FD" w:rsidR="00650134" w:rsidRDefault="00650134" w:rsidP="00B101A6">
      <w:pPr>
        <w:pStyle w:val="NormalWeb"/>
        <w:rPr>
          <w:i/>
        </w:rPr>
      </w:pPr>
      <w:r>
        <w:t xml:space="preserve">    Cllr Rogers – reported </w:t>
      </w:r>
      <w:r w:rsidR="00060286">
        <w:t xml:space="preserve">speeding traffic down Blunsdon Hill, despite 30mph </w:t>
      </w:r>
      <w:proofErr w:type="spellStart"/>
      <w:proofErr w:type="gramStart"/>
      <w:r w:rsidR="00060286">
        <w:t>limit.</w:t>
      </w:r>
      <w:r w:rsidR="00060286">
        <w:rPr>
          <w:i/>
        </w:rPr>
        <w:t>Clerk</w:t>
      </w:r>
      <w:proofErr w:type="spellEnd"/>
      <w:proofErr w:type="gramEnd"/>
      <w:r w:rsidR="00060286">
        <w:rPr>
          <w:i/>
        </w:rPr>
        <w:t xml:space="preserve"> to contact </w:t>
      </w:r>
    </w:p>
    <w:p w14:paraId="5B3A268E" w14:textId="2D823275" w:rsidR="00060286" w:rsidRDefault="00060286" w:rsidP="00B101A6">
      <w:pPr>
        <w:pStyle w:val="NormalWeb"/>
        <w:rPr>
          <w:i/>
        </w:rPr>
      </w:pPr>
      <w:r>
        <w:rPr>
          <w:i/>
        </w:rPr>
        <w:t xml:space="preserve">    </w:t>
      </w:r>
      <w:proofErr w:type="spellStart"/>
      <w:r>
        <w:rPr>
          <w:i/>
        </w:rPr>
        <w:t>Speedwatch</w:t>
      </w:r>
      <w:proofErr w:type="spellEnd"/>
      <w:r w:rsidR="00BE78E9">
        <w:rPr>
          <w:i/>
        </w:rPr>
        <w:t>.</w:t>
      </w:r>
    </w:p>
    <w:p w14:paraId="76D671BE" w14:textId="67A68C8E" w:rsidR="00BE78E9" w:rsidRDefault="00BE78E9" w:rsidP="00B101A6">
      <w:pPr>
        <w:pStyle w:val="NormalWeb"/>
      </w:pPr>
      <w:r>
        <w:rPr>
          <w:i/>
        </w:rPr>
        <w:t xml:space="preserve">    </w:t>
      </w:r>
      <w:r>
        <w:t xml:space="preserve">Cllr Boyd – reported that recent </w:t>
      </w:r>
      <w:proofErr w:type="spellStart"/>
      <w:r>
        <w:t>speedwatch</w:t>
      </w:r>
      <w:proofErr w:type="spellEnd"/>
      <w:r>
        <w:t xml:space="preserve"> data revealed that there were 600 vehicles on Broad </w:t>
      </w:r>
    </w:p>
    <w:p w14:paraId="7B6B0584" w14:textId="5539008B" w:rsidR="00BE78E9" w:rsidRDefault="00BE78E9" w:rsidP="00B101A6">
      <w:pPr>
        <w:pStyle w:val="NormalWeb"/>
      </w:pPr>
      <w:r>
        <w:lastRenderedPageBreak/>
        <w:t xml:space="preserve">    Bush between </w:t>
      </w:r>
      <w:r w:rsidR="00360AAF">
        <w:t xml:space="preserve">08.00 and 09.00. He also reported sewage from the manhole on </w:t>
      </w:r>
      <w:proofErr w:type="spellStart"/>
      <w:r w:rsidR="00360AAF">
        <w:t>Sams</w:t>
      </w:r>
      <w:proofErr w:type="spellEnd"/>
      <w:r w:rsidR="00360AAF">
        <w:t xml:space="preserve"> Lane. This</w:t>
      </w:r>
    </w:p>
    <w:p w14:paraId="06D6B828" w14:textId="6E5307C4" w:rsidR="00360AAF" w:rsidRDefault="00360AAF" w:rsidP="00B101A6">
      <w:pPr>
        <w:pStyle w:val="NormalWeb"/>
      </w:pPr>
      <w:r>
        <w:t xml:space="preserve">    has been reported to Thames Water. </w:t>
      </w:r>
    </w:p>
    <w:p w14:paraId="025DE833" w14:textId="3DF92F74" w:rsidR="00360AAF" w:rsidRDefault="00360AAF" w:rsidP="00B101A6">
      <w:pPr>
        <w:pStyle w:val="NormalWeb"/>
      </w:pPr>
      <w:r>
        <w:t xml:space="preserve">    Cllr Boyd – advised that quotes for external paint for BVH were required</w:t>
      </w:r>
      <w:r w:rsidR="00B41CE5">
        <w:t>, he would produce spec.</w:t>
      </w:r>
    </w:p>
    <w:p w14:paraId="1B9E4458" w14:textId="2E38799A" w:rsidR="00B41CE5" w:rsidRDefault="00B41CE5" w:rsidP="00B101A6">
      <w:pPr>
        <w:pStyle w:val="NormalWeb"/>
      </w:pPr>
      <w:r>
        <w:t xml:space="preserve">    Cllr Boyd – reported that the Garden Club had received £100 to plant a Cherry Tree in mem</w:t>
      </w:r>
      <w:r w:rsidR="006D67F6">
        <w:t>ory of</w:t>
      </w:r>
    </w:p>
    <w:p w14:paraId="479DC650" w14:textId="6085811A" w:rsidR="006D67F6" w:rsidRDefault="006D67F6" w:rsidP="00B101A6">
      <w:pPr>
        <w:pStyle w:val="NormalWeb"/>
      </w:pPr>
      <w:r>
        <w:t xml:space="preserve">     a late resident.</w:t>
      </w:r>
      <w:r w:rsidR="00281DEF">
        <w:t xml:space="preserve"> Near 28 Sutton Park was suggested by PC.</w:t>
      </w:r>
    </w:p>
    <w:p w14:paraId="7CB69D41" w14:textId="7D1C2F42" w:rsidR="00281DEF" w:rsidRDefault="00281DEF" w:rsidP="00B101A6">
      <w:pPr>
        <w:pStyle w:val="NormalWeb"/>
      </w:pPr>
      <w:r>
        <w:t xml:space="preserve">    Cllr </w:t>
      </w:r>
      <w:proofErr w:type="spellStart"/>
      <w:r>
        <w:t>Ainscow</w:t>
      </w:r>
      <w:proofErr w:type="spellEnd"/>
      <w:r>
        <w:t xml:space="preserve"> – reported that the </w:t>
      </w:r>
      <w:r w:rsidR="00DC080E">
        <w:t>cricket ground was in excellent condition. CC very happy with</w:t>
      </w:r>
    </w:p>
    <w:p w14:paraId="3D4DF289" w14:textId="776CA96B" w:rsidR="00DC080E" w:rsidRPr="00841644" w:rsidRDefault="00DC080E" w:rsidP="00B101A6">
      <w:pPr>
        <w:pStyle w:val="NormalWeb"/>
        <w:rPr>
          <w:i/>
        </w:rPr>
      </w:pPr>
      <w:r>
        <w:t xml:space="preserve">    current situation.</w:t>
      </w:r>
      <w:r w:rsidR="00841644">
        <w:t xml:space="preserve"> He also reported some parking issues at SR Motors – </w:t>
      </w:r>
      <w:r w:rsidR="00841644">
        <w:rPr>
          <w:i/>
        </w:rPr>
        <w:t>Clerk to investigate</w:t>
      </w:r>
    </w:p>
    <w:p w14:paraId="0AB2D81D" w14:textId="2B778196" w:rsidR="00DC080E" w:rsidRDefault="00C5745D" w:rsidP="00B101A6">
      <w:pPr>
        <w:pStyle w:val="NormalWeb"/>
      </w:pPr>
      <w:r>
        <w:t xml:space="preserve">    Cllr </w:t>
      </w:r>
      <w:proofErr w:type="spellStart"/>
      <w:r>
        <w:t>Jankinson</w:t>
      </w:r>
      <w:proofErr w:type="spellEnd"/>
      <w:r>
        <w:t xml:space="preserve"> – advised PC of NALC Conference 30/31</w:t>
      </w:r>
      <w:r w:rsidRPr="00C5745D">
        <w:rPr>
          <w:vertAlign w:val="superscript"/>
        </w:rPr>
        <w:t>st</w:t>
      </w:r>
      <w:r>
        <w:t xml:space="preserve"> Oct. Cllrs </w:t>
      </w:r>
      <w:proofErr w:type="spellStart"/>
      <w:r>
        <w:t>Jankinson</w:t>
      </w:r>
      <w:proofErr w:type="spellEnd"/>
      <w:r>
        <w:t xml:space="preserve"> &amp; Morris to attend.</w:t>
      </w:r>
    </w:p>
    <w:p w14:paraId="22B31BC1" w14:textId="068AE973" w:rsidR="00600E6D" w:rsidRDefault="00600E6D" w:rsidP="00B101A6">
      <w:pPr>
        <w:pStyle w:val="NormalWeb"/>
      </w:pPr>
      <w:r>
        <w:t xml:space="preserve">    Cllr Compton – advised that the next WALC SAC meeting would be in Sept.</w:t>
      </w:r>
    </w:p>
    <w:p w14:paraId="55E0805D" w14:textId="77777777" w:rsidR="000E0490" w:rsidRDefault="00A33F0D" w:rsidP="00B101A6">
      <w:pPr>
        <w:pStyle w:val="NormalWeb"/>
      </w:pPr>
      <w:r>
        <w:t xml:space="preserve">    Cllr Selwood – reported issues with the priority</w:t>
      </w:r>
      <w:r w:rsidR="000E0490">
        <w:t>/give way</w:t>
      </w:r>
      <w:r>
        <w:t xml:space="preserve"> signage around the works on Blunsdon </w:t>
      </w:r>
    </w:p>
    <w:p w14:paraId="761EB9AC" w14:textId="6F885081" w:rsidR="00C24269" w:rsidRDefault="000E0490" w:rsidP="00B101A6">
      <w:pPr>
        <w:pStyle w:val="NormalWeb"/>
        <w:rPr>
          <w:i/>
        </w:rPr>
      </w:pPr>
      <w:r>
        <w:t xml:space="preserve">    </w:t>
      </w:r>
      <w:r w:rsidR="00A33F0D">
        <w:t xml:space="preserve">Hill. </w:t>
      </w:r>
      <w:r w:rsidR="00C24269">
        <w:rPr>
          <w:i/>
        </w:rPr>
        <w:t>Clerk to contact Lee Griffin linden Homes.</w:t>
      </w:r>
    </w:p>
    <w:p w14:paraId="1B44A49F" w14:textId="27FCB0C6" w:rsidR="00401837" w:rsidRDefault="00401837" w:rsidP="00B101A6">
      <w:pPr>
        <w:pStyle w:val="NormalWeb"/>
        <w:rPr>
          <w:i/>
        </w:rPr>
      </w:pPr>
      <w:r>
        <w:rPr>
          <w:i/>
        </w:rPr>
        <w:t xml:space="preserve">    </w:t>
      </w:r>
      <w:r>
        <w:t xml:space="preserve">Planning Training </w:t>
      </w:r>
      <w:r w:rsidR="0084369B">
        <w:t>–</w:t>
      </w:r>
      <w:r>
        <w:t xml:space="preserve"> </w:t>
      </w:r>
      <w:r w:rsidR="0084369B">
        <w:t>Transport Planning on 31</w:t>
      </w:r>
      <w:r w:rsidR="0084369B" w:rsidRPr="0084369B">
        <w:rPr>
          <w:vertAlign w:val="superscript"/>
        </w:rPr>
        <w:t>st</w:t>
      </w:r>
      <w:r w:rsidR="0084369B">
        <w:t xml:space="preserve"> May Cllrs </w:t>
      </w:r>
      <w:proofErr w:type="spellStart"/>
      <w:r w:rsidR="0084369B">
        <w:t>Jankinson</w:t>
      </w:r>
      <w:proofErr w:type="spellEnd"/>
      <w:r w:rsidR="0084369B">
        <w:t xml:space="preserve"> and Tayler to attend. </w:t>
      </w:r>
      <w:r w:rsidR="0084369B">
        <w:rPr>
          <w:i/>
        </w:rPr>
        <w:t>Clerk to</w:t>
      </w:r>
    </w:p>
    <w:p w14:paraId="24166AC2" w14:textId="001E5392" w:rsidR="0084369B" w:rsidRDefault="0084369B" w:rsidP="00B101A6">
      <w:pPr>
        <w:pStyle w:val="NormalWeb"/>
        <w:rPr>
          <w:i/>
        </w:rPr>
      </w:pPr>
      <w:r>
        <w:rPr>
          <w:i/>
        </w:rPr>
        <w:t xml:space="preserve">    contact Karen </w:t>
      </w:r>
      <w:proofErr w:type="spellStart"/>
      <w:r>
        <w:rPr>
          <w:i/>
        </w:rPr>
        <w:t>Phimister</w:t>
      </w:r>
      <w:proofErr w:type="spellEnd"/>
      <w:r>
        <w:rPr>
          <w:i/>
        </w:rPr>
        <w:t>.</w:t>
      </w:r>
    </w:p>
    <w:p w14:paraId="232AC44B" w14:textId="40C50311" w:rsidR="00401837" w:rsidRDefault="000454E4" w:rsidP="00B101A6">
      <w:pPr>
        <w:pStyle w:val="NormalWeb"/>
        <w:rPr>
          <w:i/>
        </w:rPr>
      </w:pPr>
      <w:r>
        <w:rPr>
          <w:i/>
        </w:rPr>
        <w:t xml:space="preserve">   </w:t>
      </w:r>
      <w:r>
        <w:t xml:space="preserve"> Clerk – requested approval and signatories for Burial Certificate.</w:t>
      </w:r>
      <w:r w:rsidR="00401837">
        <w:rPr>
          <w:i/>
        </w:rPr>
        <w:t xml:space="preserve"> </w:t>
      </w:r>
    </w:p>
    <w:p w14:paraId="12461962" w14:textId="25DEC5B2" w:rsidR="00E31998" w:rsidRPr="00710AEA" w:rsidRDefault="00360AAF" w:rsidP="00E73060">
      <w:pPr>
        <w:pStyle w:val="NormalWeb"/>
      </w:pPr>
      <w:r>
        <w:t xml:space="preserve"> </w:t>
      </w:r>
    </w:p>
    <w:p w14:paraId="4D7E8372" w14:textId="729ACA22" w:rsidR="00B101A6" w:rsidRPr="00710AEA" w:rsidRDefault="00D53F3E" w:rsidP="00340358">
      <w:pPr>
        <w:pStyle w:val="NormalWeb"/>
      </w:pPr>
      <w:r>
        <w:t xml:space="preserve">  </w:t>
      </w:r>
      <w:r w:rsidR="007361AD">
        <w:t xml:space="preserve"> </w:t>
      </w:r>
      <w:r w:rsidR="00970B33" w:rsidRPr="00710AEA">
        <w:t>1</w:t>
      </w:r>
      <w:r w:rsidR="00FC1E7C" w:rsidRPr="00710AEA">
        <w:t>5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5A94F796" w14:textId="5774F6F6" w:rsidR="00D53F3E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</w:t>
      </w:r>
      <w:r w:rsidR="00B101A6" w:rsidRPr="00710AEA">
        <w:t>Cllrs were summoned to att</w:t>
      </w:r>
      <w:r w:rsidR="00F755C3" w:rsidRPr="00710AEA">
        <w:t>e</w:t>
      </w:r>
      <w:r w:rsidR="00E73060" w:rsidRPr="00710AEA">
        <w:t xml:space="preserve">nd the next meeting: Monday </w:t>
      </w:r>
      <w:r w:rsidR="00FC1E7C" w:rsidRPr="00710AEA">
        <w:t>4</w:t>
      </w:r>
      <w:r w:rsidR="00FC1E7C" w:rsidRPr="00710AEA">
        <w:rPr>
          <w:vertAlign w:val="superscript"/>
        </w:rPr>
        <w:t>TH</w:t>
      </w:r>
      <w:r w:rsidR="00FC1E7C" w:rsidRPr="00710AEA">
        <w:t xml:space="preserve"> </w:t>
      </w:r>
      <w:r w:rsidR="00E73060" w:rsidRPr="00710AEA">
        <w:t>June 201</w:t>
      </w:r>
      <w:r w:rsidR="00FC1E7C" w:rsidRPr="00710AEA">
        <w:t>8</w:t>
      </w:r>
      <w:r w:rsidR="00B101A6" w:rsidRPr="00710AEA">
        <w:t xml:space="preserve"> 7.30pm, at </w:t>
      </w:r>
      <w:r w:rsidR="00970B33" w:rsidRPr="00710AEA">
        <w:t xml:space="preserve">Blunsdon </w:t>
      </w:r>
      <w:r w:rsidR="005C2AB6">
        <w:t xml:space="preserve"> </w:t>
      </w:r>
    </w:p>
    <w:p w14:paraId="5753F540" w14:textId="426EB800" w:rsidR="00B101A6" w:rsidRPr="00710AEA" w:rsidRDefault="00D53F3E" w:rsidP="00970B33">
      <w:pPr>
        <w:pStyle w:val="NormalWeb"/>
        <w:spacing w:after="0" w:afterAutospacing="0"/>
      </w:pPr>
      <w:r>
        <w:t xml:space="preserve">  </w:t>
      </w:r>
      <w:r w:rsidR="005C2AB6">
        <w:t xml:space="preserve"> Village Hall.</w:t>
      </w:r>
      <w:r>
        <w:t xml:space="preserve">        </w:t>
      </w:r>
    </w:p>
    <w:p w14:paraId="1F8A455D" w14:textId="10B7022A" w:rsidR="00B101A6" w:rsidRPr="00710AEA" w:rsidRDefault="00D53F3E" w:rsidP="00B101A6">
      <w:pPr>
        <w:pStyle w:val="NormalWeb"/>
      </w:pPr>
      <w:r>
        <w:t xml:space="preserve">  </w:t>
      </w:r>
      <w:r w:rsidR="005C2AB6">
        <w:t xml:space="preserve"> </w:t>
      </w:r>
      <w:r w:rsidR="00B101A6" w:rsidRPr="00710AEA">
        <w:t xml:space="preserve">There being no further business the Chairman 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770980BE" w:rsidR="00B101A6" w:rsidRPr="00710AEA" w:rsidRDefault="00B101A6" w:rsidP="00B101A6">
      <w:pPr>
        <w:pStyle w:val="NormalWeb"/>
      </w:pPr>
      <w:r w:rsidRPr="00710AEA">
        <w:t xml:space="preserve">                                                                                                                         Chairman, </w:t>
      </w:r>
      <w:r w:rsidR="00710AEA" w:rsidRPr="00710AEA">
        <w:t>4</w:t>
      </w:r>
      <w:r w:rsidR="00710AEA" w:rsidRPr="00710AEA">
        <w:rPr>
          <w:vertAlign w:val="superscript"/>
        </w:rPr>
        <w:t>th</w:t>
      </w:r>
      <w:r w:rsidR="00710AEA" w:rsidRPr="00710AEA">
        <w:t xml:space="preserve"> June 2018</w:t>
      </w:r>
    </w:p>
    <w:p w14:paraId="6AC626D7" w14:textId="77777777" w:rsidR="00B101A6" w:rsidRPr="00710AEA" w:rsidRDefault="00B101A6">
      <w:pPr>
        <w:rPr>
          <w:sz w:val="24"/>
          <w:szCs w:val="24"/>
        </w:rPr>
      </w:pPr>
    </w:p>
    <w:p w14:paraId="4ECCE424" w14:textId="77777777" w:rsidR="00B101A6" w:rsidRPr="00710AEA" w:rsidRDefault="00B101A6">
      <w:pPr>
        <w:rPr>
          <w:sz w:val="24"/>
          <w:szCs w:val="24"/>
        </w:rPr>
      </w:pPr>
    </w:p>
    <w:p w14:paraId="2559116C" w14:textId="3FD5AF9F" w:rsidR="0042557F" w:rsidRDefault="000A39AD">
      <w:pPr>
        <w:rPr>
          <w:b/>
          <w:sz w:val="24"/>
          <w:szCs w:val="24"/>
          <w:u w:val="single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260C875" w:rsidR="000E0490" w:rsidRDefault="000E0490">
      <w:pPr>
        <w:rPr>
          <w:b/>
          <w:sz w:val="24"/>
          <w:szCs w:val="24"/>
          <w:u w:val="single"/>
        </w:rPr>
      </w:pPr>
    </w:p>
    <w:p w14:paraId="6773C4C4" w14:textId="47FE4B72" w:rsidR="000E0490" w:rsidRDefault="00FC46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Staff PRP </w:t>
      </w:r>
      <w:r w:rsidR="001429E5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r w:rsidR="001429E5">
        <w:rPr>
          <w:b/>
          <w:sz w:val="24"/>
          <w:szCs w:val="24"/>
        </w:rPr>
        <w:t xml:space="preserve">Cllrs </w:t>
      </w:r>
      <w:proofErr w:type="spellStart"/>
      <w:r w:rsidR="001429E5">
        <w:rPr>
          <w:b/>
          <w:sz w:val="24"/>
          <w:szCs w:val="24"/>
        </w:rPr>
        <w:t>Jankinson</w:t>
      </w:r>
      <w:proofErr w:type="spellEnd"/>
      <w:r w:rsidR="001429E5">
        <w:rPr>
          <w:b/>
          <w:sz w:val="24"/>
          <w:szCs w:val="24"/>
        </w:rPr>
        <w:t xml:space="preserve"> &amp;</w:t>
      </w:r>
      <w:r w:rsidR="00FD0A2B">
        <w:rPr>
          <w:b/>
          <w:sz w:val="24"/>
          <w:szCs w:val="24"/>
        </w:rPr>
        <w:t xml:space="preserve"> Collingwood </w:t>
      </w:r>
      <w:bookmarkStart w:id="0" w:name="_GoBack"/>
      <w:bookmarkEnd w:id="0"/>
      <w:r w:rsidR="001429E5">
        <w:rPr>
          <w:b/>
          <w:sz w:val="24"/>
          <w:szCs w:val="24"/>
        </w:rPr>
        <w:t>to progress.</w:t>
      </w:r>
    </w:p>
    <w:p w14:paraId="5E70A5A1" w14:textId="0286780B" w:rsidR="001429E5" w:rsidRDefault="001429E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Grassed area between Hills and </w:t>
      </w:r>
      <w:proofErr w:type="spellStart"/>
      <w:r>
        <w:rPr>
          <w:b/>
          <w:sz w:val="24"/>
          <w:szCs w:val="24"/>
        </w:rPr>
        <w:t>Widhill</w:t>
      </w:r>
      <w:proofErr w:type="spellEnd"/>
      <w:r>
        <w:rPr>
          <w:b/>
          <w:sz w:val="24"/>
          <w:szCs w:val="24"/>
        </w:rPr>
        <w:t xml:space="preserve"> Lane </w:t>
      </w:r>
      <w:r w:rsidR="004D29B2">
        <w:rPr>
          <w:b/>
          <w:sz w:val="24"/>
          <w:szCs w:val="24"/>
        </w:rPr>
        <w:t xml:space="preserve">- </w:t>
      </w:r>
      <w:r w:rsidR="001B3D0E">
        <w:rPr>
          <w:b/>
          <w:sz w:val="24"/>
          <w:szCs w:val="24"/>
        </w:rPr>
        <w:t>Clerk to progress with GM contract</w:t>
      </w:r>
    </w:p>
    <w:p w14:paraId="14211D04" w14:textId="780D4A2F" w:rsidR="001B3D0E" w:rsidRDefault="001B3D0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proofErr w:type="spellStart"/>
      <w:r>
        <w:rPr>
          <w:b/>
          <w:sz w:val="24"/>
          <w:szCs w:val="24"/>
        </w:rPr>
        <w:t>P</w:t>
      </w:r>
      <w:r w:rsidR="004D29B2">
        <w:rPr>
          <w:b/>
          <w:sz w:val="24"/>
          <w:szCs w:val="24"/>
        </w:rPr>
        <w:t>Cllrs</w:t>
      </w:r>
      <w:proofErr w:type="spellEnd"/>
      <w:r w:rsidR="004D29B2">
        <w:rPr>
          <w:b/>
          <w:sz w:val="24"/>
          <w:szCs w:val="24"/>
        </w:rPr>
        <w:t xml:space="preserve"> email addresses – Clerk to arrange</w:t>
      </w:r>
    </w:p>
    <w:p w14:paraId="30E3E184" w14:textId="51CF9757" w:rsidR="00AF63C3" w:rsidRDefault="00AF63C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War memorial – Clerk to obtain further quotes</w:t>
      </w:r>
    </w:p>
    <w:p w14:paraId="23EDC078" w14:textId="5CB6BEC2" w:rsidR="002941BE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Standing Orders - Cllr Boyd to review with new model orders</w:t>
      </w:r>
    </w:p>
    <w:p w14:paraId="69C0F4F0" w14:textId="2DFAB6E3" w:rsidR="002941BE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492691">
        <w:rPr>
          <w:b/>
          <w:sz w:val="24"/>
          <w:szCs w:val="24"/>
        </w:rPr>
        <w:t>Double Yellow Lines Turnpike – Clerk to contact Cllr Bishop</w:t>
      </w:r>
    </w:p>
    <w:p w14:paraId="0646F7F6" w14:textId="712B0F75" w:rsidR="003C7F33" w:rsidRDefault="003C7F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Speeding on Blunsdon Hill – Clerk to contact </w:t>
      </w:r>
      <w:proofErr w:type="spellStart"/>
      <w:r>
        <w:rPr>
          <w:b/>
          <w:sz w:val="24"/>
          <w:szCs w:val="24"/>
        </w:rPr>
        <w:t>speedwatch</w:t>
      </w:r>
      <w:proofErr w:type="spellEnd"/>
    </w:p>
    <w:p w14:paraId="1BFCDC77" w14:textId="78BB17A7" w:rsidR="003C7F33" w:rsidRDefault="003C7F3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Parking at SR Motors – Clerk to investigate</w:t>
      </w:r>
    </w:p>
    <w:p w14:paraId="3C87611F" w14:textId="6CE8510C" w:rsidR="009A4407" w:rsidRDefault="009A4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Priority/give way Blunsdon Hill – Clerk to contact Lee Griffin</w:t>
      </w:r>
    </w:p>
    <w:p w14:paraId="277A2A6E" w14:textId="190282BF" w:rsidR="009A4407" w:rsidRDefault="009A440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Planning Training – Clerk to contact </w:t>
      </w:r>
      <w:r w:rsidR="0079252E">
        <w:rPr>
          <w:b/>
          <w:sz w:val="24"/>
          <w:szCs w:val="24"/>
        </w:rPr>
        <w:t>KP at SBC</w:t>
      </w:r>
    </w:p>
    <w:p w14:paraId="19298580" w14:textId="2D597A54" w:rsidR="002941BE" w:rsidRPr="00FC46F4" w:rsidRDefault="00294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</w:p>
    <w:p w14:paraId="2BEFAB1C" w14:textId="248412D0" w:rsidR="000E0490" w:rsidRDefault="000E0490">
      <w:pPr>
        <w:rPr>
          <w:b/>
          <w:sz w:val="24"/>
          <w:szCs w:val="24"/>
          <w:u w:val="single"/>
        </w:rPr>
      </w:pPr>
    </w:p>
    <w:p w14:paraId="79D26D88" w14:textId="18C0EE8C" w:rsidR="000E0490" w:rsidRDefault="000E0490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7D0A8" w14:textId="77777777" w:rsidR="00123688" w:rsidRDefault="00123688">
      <w:r>
        <w:separator/>
      </w:r>
    </w:p>
  </w:endnote>
  <w:endnote w:type="continuationSeparator" w:id="0">
    <w:p w14:paraId="605F0B7F" w14:textId="77777777" w:rsidR="00123688" w:rsidRDefault="0012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401D" w14:textId="77777777" w:rsidR="00123688" w:rsidRDefault="00123688">
      <w:r>
        <w:separator/>
      </w:r>
    </w:p>
  </w:footnote>
  <w:footnote w:type="continuationSeparator" w:id="0">
    <w:p w14:paraId="67003A13" w14:textId="77777777" w:rsidR="00123688" w:rsidRDefault="001236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18BF7C43"/>
    <w:multiLevelType w:val="hybridMultilevel"/>
    <w:tmpl w:val="566CBE1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6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7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B3299F"/>
    <w:multiLevelType w:val="hybridMultilevel"/>
    <w:tmpl w:val="F38CC4F6"/>
    <w:lvl w:ilvl="0" w:tplc="B2A4BA14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1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0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1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2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24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5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7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8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9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2"/>
  </w:num>
  <w:num w:numId="5">
    <w:abstractNumId w:val="22"/>
  </w:num>
  <w:num w:numId="6">
    <w:abstractNumId w:val="0"/>
  </w:num>
  <w:num w:numId="7">
    <w:abstractNumId w:val="25"/>
  </w:num>
  <w:num w:numId="8">
    <w:abstractNumId w:val="26"/>
  </w:num>
  <w:num w:numId="9">
    <w:abstractNumId w:val="20"/>
  </w:num>
  <w:num w:numId="10">
    <w:abstractNumId w:val="8"/>
  </w:num>
  <w:num w:numId="11">
    <w:abstractNumId w:val="27"/>
  </w:num>
  <w:num w:numId="12">
    <w:abstractNumId w:val="28"/>
  </w:num>
  <w:num w:numId="13">
    <w:abstractNumId w:val="10"/>
  </w:num>
  <w:num w:numId="14">
    <w:abstractNumId w:val="23"/>
  </w:num>
  <w:num w:numId="15">
    <w:abstractNumId w:val="12"/>
  </w:num>
  <w:num w:numId="16">
    <w:abstractNumId w:val="31"/>
  </w:num>
  <w:num w:numId="17">
    <w:abstractNumId w:val="3"/>
  </w:num>
  <w:num w:numId="18">
    <w:abstractNumId w:val="24"/>
  </w:num>
  <w:num w:numId="19">
    <w:abstractNumId w:val="6"/>
  </w:num>
  <w:num w:numId="20">
    <w:abstractNumId w:val="29"/>
  </w:num>
  <w:num w:numId="21">
    <w:abstractNumId w:val="5"/>
  </w:num>
  <w:num w:numId="22">
    <w:abstractNumId w:val="15"/>
  </w:num>
  <w:num w:numId="23">
    <w:abstractNumId w:val="21"/>
  </w:num>
  <w:num w:numId="24">
    <w:abstractNumId w:val="7"/>
  </w:num>
  <w:num w:numId="25">
    <w:abstractNumId w:val="18"/>
  </w:num>
  <w:num w:numId="26">
    <w:abstractNumId w:val="13"/>
  </w:num>
  <w:num w:numId="27">
    <w:abstractNumId w:val="11"/>
  </w:num>
  <w:num w:numId="28">
    <w:abstractNumId w:val="9"/>
  </w:num>
  <w:num w:numId="29">
    <w:abstractNumId w:val="30"/>
  </w:num>
  <w:num w:numId="30">
    <w:abstractNumId w:val="16"/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oNotDisplayPageBoundaries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16D1"/>
    <w:rsid w:val="000034C3"/>
    <w:rsid w:val="00007DDC"/>
    <w:rsid w:val="00010A3B"/>
    <w:rsid w:val="00010C56"/>
    <w:rsid w:val="00011D95"/>
    <w:rsid w:val="00016617"/>
    <w:rsid w:val="0002071C"/>
    <w:rsid w:val="00021055"/>
    <w:rsid w:val="00022F27"/>
    <w:rsid w:val="00023C52"/>
    <w:rsid w:val="00025065"/>
    <w:rsid w:val="00033684"/>
    <w:rsid w:val="00033F38"/>
    <w:rsid w:val="00042B67"/>
    <w:rsid w:val="00042FC1"/>
    <w:rsid w:val="00043408"/>
    <w:rsid w:val="00043801"/>
    <w:rsid w:val="000454E4"/>
    <w:rsid w:val="00051903"/>
    <w:rsid w:val="000578E2"/>
    <w:rsid w:val="00060286"/>
    <w:rsid w:val="00062969"/>
    <w:rsid w:val="00064AEF"/>
    <w:rsid w:val="00075402"/>
    <w:rsid w:val="00077E1C"/>
    <w:rsid w:val="00086674"/>
    <w:rsid w:val="000A39AD"/>
    <w:rsid w:val="000A4430"/>
    <w:rsid w:val="000A754D"/>
    <w:rsid w:val="000B4AB2"/>
    <w:rsid w:val="000B5BA2"/>
    <w:rsid w:val="000B749A"/>
    <w:rsid w:val="000B7ED8"/>
    <w:rsid w:val="000C2CB5"/>
    <w:rsid w:val="000C5698"/>
    <w:rsid w:val="000D351E"/>
    <w:rsid w:val="000D5330"/>
    <w:rsid w:val="000E0490"/>
    <w:rsid w:val="000E22A0"/>
    <w:rsid w:val="000E5FBB"/>
    <w:rsid w:val="000E6027"/>
    <w:rsid w:val="000F3F23"/>
    <w:rsid w:val="00102616"/>
    <w:rsid w:val="00106AB6"/>
    <w:rsid w:val="00106DCA"/>
    <w:rsid w:val="0011192F"/>
    <w:rsid w:val="00112C99"/>
    <w:rsid w:val="00114008"/>
    <w:rsid w:val="0011572E"/>
    <w:rsid w:val="001203FE"/>
    <w:rsid w:val="00122FDD"/>
    <w:rsid w:val="00123688"/>
    <w:rsid w:val="00123D11"/>
    <w:rsid w:val="0012517A"/>
    <w:rsid w:val="00125A63"/>
    <w:rsid w:val="00125DA8"/>
    <w:rsid w:val="00137817"/>
    <w:rsid w:val="00140CF7"/>
    <w:rsid w:val="001429E5"/>
    <w:rsid w:val="00143B09"/>
    <w:rsid w:val="00147DE6"/>
    <w:rsid w:val="001501EB"/>
    <w:rsid w:val="0016046C"/>
    <w:rsid w:val="0016166E"/>
    <w:rsid w:val="00162900"/>
    <w:rsid w:val="00162A09"/>
    <w:rsid w:val="00164D1C"/>
    <w:rsid w:val="00167139"/>
    <w:rsid w:val="001738DA"/>
    <w:rsid w:val="00175175"/>
    <w:rsid w:val="001801BD"/>
    <w:rsid w:val="00180406"/>
    <w:rsid w:val="00182DA5"/>
    <w:rsid w:val="00182F46"/>
    <w:rsid w:val="0018483B"/>
    <w:rsid w:val="0018543F"/>
    <w:rsid w:val="001923BC"/>
    <w:rsid w:val="00195ECC"/>
    <w:rsid w:val="00196F8E"/>
    <w:rsid w:val="001A5DF2"/>
    <w:rsid w:val="001B2776"/>
    <w:rsid w:val="001B3D0E"/>
    <w:rsid w:val="001B6481"/>
    <w:rsid w:val="001D041E"/>
    <w:rsid w:val="001D54B0"/>
    <w:rsid w:val="001D5F84"/>
    <w:rsid w:val="001D6EAD"/>
    <w:rsid w:val="001D7593"/>
    <w:rsid w:val="001E2C0E"/>
    <w:rsid w:val="001E3C0A"/>
    <w:rsid w:val="001E7B02"/>
    <w:rsid w:val="001F1DFB"/>
    <w:rsid w:val="001F511D"/>
    <w:rsid w:val="001F7702"/>
    <w:rsid w:val="00200C09"/>
    <w:rsid w:val="00202E82"/>
    <w:rsid w:val="00203CEC"/>
    <w:rsid w:val="00204BE8"/>
    <w:rsid w:val="002119BF"/>
    <w:rsid w:val="002134CB"/>
    <w:rsid w:val="00213758"/>
    <w:rsid w:val="00216E06"/>
    <w:rsid w:val="00226DF5"/>
    <w:rsid w:val="00227B74"/>
    <w:rsid w:val="0023262A"/>
    <w:rsid w:val="002357F5"/>
    <w:rsid w:val="0024061B"/>
    <w:rsid w:val="00245761"/>
    <w:rsid w:val="00257740"/>
    <w:rsid w:val="002628C7"/>
    <w:rsid w:val="002815B7"/>
    <w:rsid w:val="00281DEF"/>
    <w:rsid w:val="002864FB"/>
    <w:rsid w:val="002941BE"/>
    <w:rsid w:val="00294906"/>
    <w:rsid w:val="002954F4"/>
    <w:rsid w:val="00295584"/>
    <w:rsid w:val="002A05D1"/>
    <w:rsid w:val="002A2EB1"/>
    <w:rsid w:val="002A6F23"/>
    <w:rsid w:val="002B01EA"/>
    <w:rsid w:val="002B0803"/>
    <w:rsid w:val="002B0B4A"/>
    <w:rsid w:val="002B11BD"/>
    <w:rsid w:val="002B31B7"/>
    <w:rsid w:val="002B59B8"/>
    <w:rsid w:val="002C2767"/>
    <w:rsid w:val="002C28F4"/>
    <w:rsid w:val="002D17AB"/>
    <w:rsid w:val="002D4C1E"/>
    <w:rsid w:val="002D64E9"/>
    <w:rsid w:val="002E36B2"/>
    <w:rsid w:val="002E612A"/>
    <w:rsid w:val="002F3C61"/>
    <w:rsid w:val="002F5CE7"/>
    <w:rsid w:val="003019C2"/>
    <w:rsid w:val="00302378"/>
    <w:rsid w:val="003055B4"/>
    <w:rsid w:val="00323996"/>
    <w:rsid w:val="00340358"/>
    <w:rsid w:val="00343CCD"/>
    <w:rsid w:val="003449C2"/>
    <w:rsid w:val="003458A8"/>
    <w:rsid w:val="00360AAF"/>
    <w:rsid w:val="00364775"/>
    <w:rsid w:val="00366979"/>
    <w:rsid w:val="003747A9"/>
    <w:rsid w:val="00377D65"/>
    <w:rsid w:val="003829E6"/>
    <w:rsid w:val="00383AD9"/>
    <w:rsid w:val="00387369"/>
    <w:rsid w:val="00391A99"/>
    <w:rsid w:val="003929D6"/>
    <w:rsid w:val="003946FA"/>
    <w:rsid w:val="0039522D"/>
    <w:rsid w:val="003A1B86"/>
    <w:rsid w:val="003A602D"/>
    <w:rsid w:val="003B3892"/>
    <w:rsid w:val="003C0E80"/>
    <w:rsid w:val="003C25DC"/>
    <w:rsid w:val="003C3C16"/>
    <w:rsid w:val="003C5A27"/>
    <w:rsid w:val="003C7F33"/>
    <w:rsid w:val="003E2BD5"/>
    <w:rsid w:val="003E6B68"/>
    <w:rsid w:val="003F0ED4"/>
    <w:rsid w:val="003F3966"/>
    <w:rsid w:val="003F5959"/>
    <w:rsid w:val="00400913"/>
    <w:rsid w:val="00401837"/>
    <w:rsid w:val="00401C6C"/>
    <w:rsid w:val="00402796"/>
    <w:rsid w:val="00406D36"/>
    <w:rsid w:val="004169A3"/>
    <w:rsid w:val="004223F9"/>
    <w:rsid w:val="00422651"/>
    <w:rsid w:val="0042274E"/>
    <w:rsid w:val="0042387F"/>
    <w:rsid w:val="0042557F"/>
    <w:rsid w:val="00425765"/>
    <w:rsid w:val="00426F5E"/>
    <w:rsid w:val="0043125A"/>
    <w:rsid w:val="004344DD"/>
    <w:rsid w:val="0043550B"/>
    <w:rsid w:val="00440180"/>
    <w:rsid w:val="00442036"/>
    <w:rsid w:val="00443041"/>
    <w:rsid w:val="00445209"/>
    <w:rsid w:val="00445A17"/>
    <w:rsid w:val="00451CE0"/>
    <w:rsid w:val="00466375"/>
    <w:rsid w:val="004665D3"/>
    <w:rsid w:val="00472596"/>
    <w:rsid w:val="00487391"/>
    <w:rsid w:val="00492048"/>
    <w:rsid w:val="00492691"/>
    <w:rsid w:val="004A42AC"/>
    <w:rsid w:val="004B1DEF"/>
    <w:rsid w:val="004C219D"/>
    <w:rsid w:val="004C63DA"/>
    <w:rsid w:val="004C7CDB"/>
    <w:rsid w:val="004D1FC7"/>
    <w:rsid w:val="004D29B2"/>
    <w:rsid w:val="004D7DB4"/>
    <w:rsid w:val="004E0569"/>
    <w:rsid w:val="004E059F"/>
    <w:rsid w:val="004E0CB7"/>
    <w:rsid w:val="004E433E"/>
    <w:rsid w:val="004E64AA"/>
    <w:rsid w:val="004F230B"/>
    <w:rsid w:val="00511E30"/>
    <w:rsid w:val="00526829"/>
    <w:rsid w:val="005345B1"/>
    <w:rsid w:val="00536D49"/>
    <w:rsid w:val="00540460"/>
    <w:rsid w:val="00541CE9"/>
    <w:rsid w:val="00543FAE"/>
    <w:rsid w:val="0054479C"/>
    <w:rsid w:val="005467A3"/>
    <w:rsid w:val="00547E8A"/>
    <w:rsid w:val="00554126"/>
    <w:rsid w:val="00554BDE"/>
    <w:rsid w:val="00555CA0"/>
    <w:rsid w:val="00565683"/>
    <w:rsid w:val="0057112B"/>
    <w:rsid w:val="00574177"/>
    <w:rsid w:val="00576220"/>
    <w:rsid w:val="00576E90"/>
    <w:rsid w:val="005814D2"/>
    <w:rsid w:val="00582046"/>
    <w:rsid w:val="00593C45"/>
    <w:rsid w:val="005A0A29"/>
    <w:rsid w:val="005A1962"/>
    <w:rsid w:val="005B0598"/>
    <w:rsid w:val="005B0BED"/>
    <w:rsid w:val="005B798B"/>
    <w:rsid w:val="005C1A73"/>
    <w:rsid w:val="005C2AB6"/>
    <w:rsid w:val="005C6509"/>
    <w:rsid w:val="005D441B"/>
    <w:rsid w:val="005D4F52"/>
    <w:rsid w:val="005E1499"/>
    <w:rsid w:val="005E3656"/>
    <w:rsid w:val="005E669C"/>
    <w:rsid w:val="005F0C50"/>
    <w:rsid w:val="005F1D4A"/>
    <w:rsid w:val="005F2DBB"/>
    <w:rsid w:val="005F5298"/>
    <w:rsid w:val="00600E6D"/>
    <w:rsid w:val="0060631D"/>
    <w:rsid w:val="00614B05"/>
    <w:rsid w:val="00617CF6"/>
    <w:rsid w:val="00620101"/>
    <w:rsid w:val="00627CC0"/>
    <w:rsid w:val="006350E1"/>
    <w:rsid w:val="00636A44"/>
    <w:rsid w:val="00641A86"/>
    <w:rsid w:val="006438CE"/>
    <w:rsid w:val="00644AFD"/>
    <w:rsid w:val="006452BC"/>
    <w:rsid w:val="00650134"/>
    <w:rsid w:val="00651AF1"/>
    <w:rsid w:val="006541D9"/>
    <w:rsid w:val="00662C7A"/>
    <w:rsid w:val="00666754"/>
    <w:rsid w:val="0067346D"/>
    <w:rsid w:val="006739E6"/>
    <w:rsid w:val="006772BC"/>
    <w:rsid w:val="00682AF2"/>
    <w:rsid w:val="00685239"/>
    <w:rsid w:val="00686D35"/>
    <w:rsid w:val="00694DBA"/>
    <w:rsid w:val="00694DD8"/>
    <w:rsid w:val="0069675C"/>
    <w:rsid w:val="006A5A9A"/>
    <w:rsid w:val="006A7F91"/>
    <w:rsid w:val="006B1621"/>
    <w:rsid w:val="006B479F"/>
    <w:rsid w:val="006B4D19"/>
    <w:rsid w:val="006C32A1"/>
    <w:rsid w:val="006C4C35"/>
    <w:rsid w:val="006C4ED2"/>
    <w:rsid w:val="006D2160"/>
    <w:rsid w:val="006D5A35"/>
    <w:rsid w:val="006D67F6"/>
    <w:rsid w:val="006E76B9"/>
    <w:rsid w:val="006F2747"/>
    <w:rsid w:val="006F312B"/>
    <w:rsid w:val="006F4ED4"/>
    <w:rsid w:val="006F6B46"/>
    <w:rsid w:val="006F6FDA"/>
    <w:rsid w:val="00706220"/>
    <w:rsid w:val="0070646E"/>
    <w:rsid w:val="00710AEA"/>
    <w:rsid w:val="0071187D"/>
    <w:rsid w:val="0071682E"/>
    <w:rsid w:val="00733ACD"/>
    <w:rsid w:val="007361AD"/>
    <w:rsid w:val="00736DF5"/>
    <w:rsid w:val="007511BE"/>
    <w:rsid w:val="00752490"/>
    <w:rsid w:val="007555E8"/>
    <w:rsid w:val="00757D30"/>
    <w:rsid w:val="00765093"/>
    <w:rsid w:val="00765177"/>
    <w:rsid w:val="007739B8"/>
    <w:rsid w:val="0078490D"/>
    <w:rsid w:val="00785415"/>
    <w:rsid w:val="007857E5"/>
    <w:rsid w:val="0079252E"/>
    <w:rsid w:val="00796D2A"/>
    <w:rsid w:val="007A283B"/>
    <w:rsid w:val="007A4643"/>
    <w:rsid w:val="007A5F49"/>
    <w:rsid w:val="007B03AD"/>
    <w:rsid w:val="007B0943"/>
    <w:rsid w:val="007B3770"/>
    <w:rsid w:val="007B6AFB"/>
    <w:rsid w:val="007C7FCD"/>
    <w:rsid w:val="007D1E4C"/>
    <w:rsid w:val="007D36CC"/>
    <w:rsid w:val="007D3D35"/>
    <w:rsid w:val="007D51FB"/>
    <w:rsid w:val="007E3D3B"/>
    <w:rsid w:val="007E6409"/>
    <w:rsid w:val="007F3711"/>
    <w:rsid w:val="007F4677"/>
    <w:rsid w:val="007F53E2"/>
    <w:rsid w:val="007F7E4A"/>
    <w:rsid w:val="008004BF"/>
    <w:rsid w:val="0080239E"/>
    <w:rsid w:val="00805B76"/>
    <w:rsid w:val="00813271"/>
    <w:rsid w:val="008160EB"/>
    <w:rsid w:val="00816655"/>
    <w:rsid w:val="00816AD9"/>
    <w:rsid w:val="00823757"/>
    <w:rsid w:val="00826A84"/>
    <w:rsid w:val="0082744A"/>
    <w:rsid w:val="00827568"/>
    <w:rsid w:val="00831198"/>
    <w:rsid w:val="00832075"/>
    <w:rsid w:val="008379EA"/>
    <w:rsid w:val="00840A49"/>
    <w:rsid w:val="00841644"/>
    <w:rsid w:val="008427DD"/>
    <w:rsid w:val="008434FA"/>
    <w:rsid w:val="0084369B"/>
    <w:rsid w:val="00850894"/>
    <w:rsid w:val="00854E05"/>
    <w:rsid w:val="00856067"/>
    <w:rsid w:val="00861070"/>
    <w:rsid w:val="0087377E"/>
    <w:rsid w:val="0088397F"/>
    <w:rsid w:val="0088455D"/>
    <w:rsid w:val="00887528"/>
    <w:rsid w:val="008943D3"/>
    <w:rsid w:val="008A02F6"/>
    <w:rsid w:val="008A2528"/>
    <w:rsid w:val="008A6F72"/>
    <w:rsid w:val="008B2579"/>
    <w:rsid w:val="008B3356"/>
    <w:rsid w:val="008B505E"/>
    <w:rsid w:val="008B7ABC"/>
    <w:rsid w:val="008D101F"/>
    <w:rsid w:val="008D5B1A"/>
    <w:rsid w:val="008D798D"/>
    <w:rsid w:val="008E0847"/>
    <w:rsid w:val="008E1191"/>
    <w:rsid w:val="008F36FA"/>
    <w:rsid w:val="008F484D"/>
    <w:rsid w:val="008F6ECC"/>
    <w:rsid w:val="008F6F6B"/>
    <w:rsid w:val="008F7190"/>
    <w:rsid w:val="00906B40"/>
    <w:rsid w:val="00907EE8"/>
    <w:rsid w:val="00910232"/>
    <w:rsid w:val="00913ACD"/>
    <w:rsid w:val="00915B4A"/>
    <w:rsid w:val="00926F49"/>
    <w:rsid w:val="009357C1"/>
    <w:rsid w:val="00935AAC"/>
    <w:rsid w:val="00935AF2"/>
    <w:rsid w:val="0093760E"/>
    <w:rsid w:val="00943560"/>
    <w:rsid w:val="0094396F"/>
    <w:rsid w:val="009458CF"/>
    <w:rsid w:val="00960281"/>
    <w:rsid w:val="00961A50"/>
    <w:rsid w:val="009630BB"/>
    <w:rsid w:val="009676D7"/>
    <w:rsid w:val="00967A17"/>
    <w:rsid w:val="00970B33"/>
    <w:rsid w:val="009713A1"/>
    <w:rsid w:val="00972E8A"/>
    <w:rsid w:val="009777A6"/>
    <w:rsid w:val="0098019C"/>
    <w:rsid w:val="00987725"/>
    <w:rsid w:val="00990950"/>
    <w:rsid w:val="00990979"/>
    <w:rsid w:val="0099216A"/>
    <w:rsid w:val="00993401"/>
    <w:rsid w:val="00996AAC"/>
    <w:rsid w:val="009A4407"/>
    <w:rsid w:val="009B2558"/>
    <w:rsid w:val="009B3B1C"/>
    <w:rsid w:val="009C4226"/>
    <w:rsid w:val="009C5251"/>
    <w:rsid w:val="009C5B11"/>
    <w:rsid w:val="009C5EC3"/>
    <w:rsid w:val="009C7FDD"/>
    <w:rsid w:val="009D1386"/>
    <w:rsid w:val="009D1EA8"/>
    <w:rsid w:val="009D479B"/>
    <w:rsid w:val="009D6984"/>
    <w:rsid w:val="009D75F1"/>
    <w:rsid w:val="009E225F"/>
    <w:rsid w:val="009E25D2"/>
    <w:rsid w:val="009F2A00"/>
    <w:rsid w:val="009F3434"/>
    <w:rsid w:val="00A01D5E"/>
    <w:rsid w:val="00A064B4"/>
    <w:rsid w:val="00A0668B"/>
    <w:rsid w:val="00A07D57"/>
    <w:rsid w:val="00A126A9"/>
    <w:rsid w:val="00A14679"/>
    <w:rsid w:val="00A16A91"/>
    <w:rsid w:val="00A17C13"/>
    <w:rsid w:val="00A17E55"/>
    <w:rsid w:val="00A17E62"/>
    <w:rsid w:val="00A21CDD"/>
    <w:rsid w:val="00A22B4A"/>
    <w:rsid w:val="00A26BCE"/>
    <w:rsid w:val="00A3105F"/>
    <w:rsid w:val="00A32CA3"/>
    <w:rsid w:val="00A33F0D"/>
    <w:rsid w:val="00A40E31"/>
    <w:rsid w:val="00A42A0E"/>
    <w:rsid w:val="00A47476"/>
    <w:rsid w:val="00A518A7"/>
    <w:rsid w:val="00A73FEF"/>
    <w:rsid w:val="00A81163"/>
    <w:rsid w:val="00A81E36"/>
    <w:rsid w:val="00A9129E"/>
    <w:rsid w:val="00A91589"/>
    <w:rsid w:val="00A95057"/>
    <w:rsid w:val="00AA3A2B"/>
    <w:rsid w:val="00AA49E3"/>
    <w:rsid w:val="00AB01E9"/>
    <w:rsid w:val="00AB40B6"/>
    <w:rsid w:val="00AB4A75"/>
    <w:rsid w:val="00AC261B"/>
    <w:rsid w:val="00AC36C2"/>
    <w:rsid w:val="00AD1BD2"/>
    <w:rsid w:val="00AD3BD5"/>
    <w:rsid w:val="00AF0894"/>
    <w:rsid w:val="00AF2722"/>
    <w:rsid w:val="00AF63C3"/>
    <w:rsid w:val="00AF7A5C"/>
    <w:rsid w:val="00B05E4C"/>
    <w:rsid w:val="00B07C65"/>
    <w:rsid w:val="00B101A6"/>
    <w:rsid w:val="00B10487"/>
    <w:rsid w:val="00B12ADD"/>
    <w:rsid w:val="00B21E8D"/>
    <w:rsid w:val="00B3286C"/>
    <w:rsid w:val="00B36EAE"/>
    <w:rsid w:val="00B372D2"/>
    <w:rsid w:val="00B414D1"/>
    <w:rsid w:val="00B41CE5"/>
    <w:rsid w:val="00B42EC2"/>
    <w:rsid w:val="00B442FD"/>
    <w:rsid w:val="00B45737"/>
    <w:rsid w:val="00B5232F"/>
    <w:rsid w:val="00B57243"/>
    <w:rsid w:val="00B61175"/>
    <w:rsid w:val="00B652CF"/>
    <w:rsid w:val="00B72E76"/>
    <w:rsid w:val="00B749B5"/>
    <w:rsid w:val="00B75484"/>
    <w:rsid w:val="00B7605D"/>
    <w:rsid w:val="00B949C2"/>
    <w:rsid w:val="00BA1336"/>
    <w:rsid w:val="00BA5310"/>
    <w:rsid w:val="00BA7EF3"/>
    <w:rsid w:val="00BB074A"/>
    <w:rsid w:val="00BB4574"/>
    <w:rsid w:val="00BB7A04"/>
    <w:rsid w:val="00BC0DC7"/>
    <w:rsid w:val="00BC4B6F"/>
    <w:rsid w:val="00BC6936"/>
    <w:rsid w:val="00BD12D9"/>
    <w:rsid w:val="00BD1B65"/>
    <w:rsid w:val="00BD22FF"/>
    <w:rsid w:val="00BD242A"/>
    <w:rsid w:val="00BD732F"/>
    <w:rsid w:val="00BE2492"/>
    <w:rsid w:val="00BE2E90"/>
    <w:rsid w:val="00BE6458"/>
    <w:rsid w:val="00BE78E9"/>
    <w:rsid w:val="00BF6888"/>
    <w:rsid w:val="00C005F8"/>
    <w:rsid w:val="00C036D8"/>
    <w:rsid w:val="00C03961"/>
    <w:rsid w:val="00C1196B"/>
    <w:rsid w:val="00C13633"/>
    <w:rsid w:val="00C15ED7"/>
    <w:rsid w:val="00C17B71"/>
    <w:rsid w:val="00C20710"/>
    <w:rsid w:val="00C24269"/>
    <w:rsid w:val="00C34094"/>
    <w:rsid w:val="00C439D3"/>
    <w:rsid w:val="00C44F17"/>
    <w:rsid w:val="00C46EA4"/>
    <w:rsid w:val="00C5745D"/>
    <w:rsid w:val="00C63B4A"/>
    <w:rsid w:val="00C76EAC"/>
    <w:rsid w:val="00C81108"/>
    <w:rsid w:val="00C86976"/>
    <w:rsid w:val="00C91CE1"/>
    <w:rsid w:val="00C945CA"/>
    <w:rsid w:val="00C95599"/>
    <w:rsid w:val="00C9747A"/>
    <w:rsid w:val="00CA660C"/>
    <w:rsid w:val="00CB2D8E"/>
    <w:rsid w:val="00CB6584"/>
    <w:rsid w:val="00CC2C50"/>
    <w:rsid w:val="00CC6997"/>
    <w:rsid w:val="00CD11C5"/>
    <w:rsid w:val="00CD6755"/>
    <w:rsid w:val="00CD7FFA"/>
    <w:rsid w:val="00CE537D"/>
    <w:rsid w:val="00CE648A"/>
    <w:rsid w:val="00CF3BB6"/>
    <w:rsid w:val="00CF66EB"/>
    <w:rsid w:val="00D00A62"/>
    <w:rsid w:val="00D019C9"/>
    <w:rsid w:val="00D01C76"/>
    <w:rsid w:val="00D0271D"/>
    <w:rsid w:val="00D02970"/>
    <w:rsid w:val="00D02D79"/>
    <w:rsid w:val="00D05B86"/>
    <w:rsid w:val="00D066FF"/>
    <w:rsid w:val="00D06FA8"/>
    <w:rsid w:val="00D1494A"/>
    <w:rsid w:val="00D14B3B"/>
    <w:rsid w:val="00D24B03"/>
    <w:rsid w:val="00D26510"/>
    <w:rsid w:val="00D266B2"/>
    <w:rsid w:val="00D272D9"/>
    <w:rsid w:val="00D30544"/>
    <w:rsid w:val="00D32424"/>
    <w:rsid w:val="00D341B0"/>
    <w:rsid w:val="00D37467"/>
    <w:rsid w:val="00D374B2"/>
    <w:rsid w:val="00D40006"/>
    <w:rsid w:val="00D40561"/>
    <w:rsid w:val="00D45277"/>
    <w:rsid w:val="00D51594"/>
    <w:rsid w:val="00D53F3E"/>
    <w:rsid w:val="00D55300"/>
    <w:rsid w:val="00D60909"/>
    <w:rsid w:val="00D61516"/>
    <w:rsid w:val="00D61CB0"/>
    <w:rsid w:val="00D6370C"/>
    <w:rsid w:val="00D641C3"/>
    <w:rsid w:val="00D71252"/>
    <w:rsid w:val="00D737F9"/>
    <w:rsid w:val="00D7452E"/>
    <w:rsid w:val="00D75B64"/>
    <w:rsid w:val="00D760B1"/>
    <w:rsid w:val="00D810C6"/>
    <w:rsid w:val="00D84953"/>
    <w:rsid w:val="00D85EDB"/>
    <w:rsid w:val="00D86373"/>
    <w:rsid w:val="00D867BC"/>
    <w:rsid w:val="00D8701C"/>
    <w:rsid w:val="00D92AC0"/>
    <w:rsid w:val="00D948E9"/>
    <w:rsid w:val="00DA1B47"/>
    <w:rsid w:val="00DA3F48"/>
    <w:rsid w:val="00DB6493"/>
    <w:rsid w:val="00DC041A"/>
    <w:rsid w:val="00DC080E"/>
    <w:rsid w:val="00DC40BE"/>
    <w:rsid w:val="00DC7D87"/>
    <w:rsid w:val="00DD1274"/>
    <w:rsid w:val="00DD2121"/>
    <w:rsid w:val="00DD70D9"/>
    <w:rsid w:val="00DD75DE"/>
    <w:rsid w:val="00DE154C"/>
    <w:rsid w:val="00DE1D95"/>
    <w:rsid w:val="00DE66EB"/>
    <w:rsid w:val="00DF53C1"/>
    <w:rsid w:val="00E01CE1"/>
    <w:rsid w:val="00E12265"/>
    <w:rsid w:val="00E12472"/>
    <w:rsid w:val="00E1274E"/>
    <w:rsid w:val="00E13137"/>
    <w:rsid w:val="00E17EFC"/>
    <w:rsid w:val="00E23A3D"/>
    <w:rsid w:val="00E23F80"/>
    <w:rsid w:val="00E25723"/>
    <w:rsid w:val="00E308F9"/>
    <w:rsid w:val="00E311CB"/>
    <w:rsid w:val="00E316A3"/>
    <w:rsid w:val="00E31998"/>
    <w:rsid w:val="00E3221A"/>
    <w:rsid w:val="00E35526"/>
    <w:rsid w:val="00E368AB"/>
    <w:rsid w:val="00E416C3"/>
    <w:rsid w:val="00E441E4"/>
    <w:rsid w:val="00E65CFA"/>
    <w:rsid w:val="00E73060"/>
    <w:rsid w:val="00E95613"/>
    <w:rsid w:val="00EA1544"/>
    <w:rsid w:val="00EA42ED"/>
    <w:rsid w:val="00EA7F60"/>
    <w:rsid w:val="00EC16C6"/>
    <w:rsid w:val="00EC202B"/>
    <w:rsid w:val="00EC53AD"/>
    <w:rsid w:val="00EC58EE"/>
    <w:rsid w:val="00EC6BD6"/>
    <w:rsid w:val="00ED1856"/>
    <w:rsid w:val="00ED1D94"/>
    <w:rsid w:val="00ED37CB"/>
    <w:rsid w:val="00ED49C7"/>
    <w:rsid w:val="00ED642B"/>
    <w:rsid w:val="00EE1BEF"/>
    <w:rsid w:val="00EE3863"/>
    <w:rsid w:val="00EE395C"/>
    <w:rsid w:val="00EE6D87"/>
    <w:rsid w:val="00EF06D4"/>
    <w:rsid w:val="00EF16F9"/>
    <w:rsid w:val="00EF66D4"/>
    <w:rsid w:val="00EF6C64"/>
    <w:rsid w:val="00F00582"/>
    <w:rsid w:val="00F12EA1"/>
    <w:rsid w:val="00F14AC5"/>
    <w:rsid w:val="00F156FE"/>
    <w:rsid w:val="00F164E2"/>
    <w:rsid w:val="00F16ECA"/>
    <w:rsid w:val="00F255AE"/>
    <w:rsid w:val="00F25EFF"/>
    <w:rsid w:val="00F265E8"/>
    <w:rsid w:val="00F37EA2"/>
    <w:rsid w:val="00F43572"/>
    <w:rsid w:val="00F608E2"/>
    <w:rsid w:val="00F627C9"/>
    <w:rsid w:val="00F755C3"/>
    <w:rsid w:val="00F75E60"/>
    <w:rsid w:val="00F8433C"/>
    <w:rsid w:val="00F84CC2"/>
    <w:rsid w:val="00F87957"/>
    <w:rsid w:val="00F911F1"/>
    <w:rsid w:val="00FA7634"/>
    <w:rsid w:val="00FB14FB"/>
    <w:rsid w:val="00FB3246"/>
    <w:rsid w:val="00FC1E7C"/>
    <w:rsid w:val="00FC45AA"/>
    <w:rsid w:val="00FC46F4"/>
    <w:rsid w:val="00FC5006"/>
    <w:rsid w:val="00FD0A2B"/>
    <w:rsid w:val="00FD0CF1"/>
    <w:rsid w:val="00FD3931"/>
    <w:rsid w:val="00FD3A9A"/>
    <w:rsid w:val="00FD3D4B"/>
    <w:rsid w:val="00FD5CF6"/>
    <w:rsid w:val="00FD5DEB"/>
    <w:rsid w:val="00FD6B3D"/>
    <w:rsid w:val="00FE0A73"/>
    <w:rsid w:val="00FE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FEF62-1E1F-4324-8886-CE3711D9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8795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154</cp:revision>
  <cp:lastPrinted>2017-06-20T08:53:00Z</cp:lastPrinted>
  <dcterms:created xsi:type="dcterms:W3CDTF">2018-05-14T08:51:00Z</dcterms:created>
  <dcterms:modified xsi:type="dcterms:W3CDTF">2018-05-16T10:41:00Z</dcterms:modified>
</cp:coreProperties>
</file>